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E92171" w14:textId="7E5D90C2" w:rsidR="000D2F5E" w:rsidRPr="00BD185E" w:rsidRDefault="00A23FE9" w:rsidP="00CC3BC6">
      <w:pPr>
        <w:spacing w:after="0" w:line="240" w:lineRule="auto"/>
        <w:ind w:firstLine="567"/>
        <w:jc w:val="right"/>
        <w:rPr>
          <w:rFonts w:ascii="Sylfaen" w:hAnsi="Sylfaen" w:cstheme="minorHAnsi"/>
          <w:b/>
          <w:bCs/>
          <w:lang w:val="ka-GE"/>
        </w:rPr>
      </w:pPr>
      <w:r>
        <w:rPr>
          <w:rFonts w:ascii="Sylfaen" w:hAnsi="Sylfaen" w:cstheme="minorHAnsi"/>
          <w:b/>
          <w:bCs/>
          <w:lang w:val="ka-GE"/>
        </w:rPr>
        <w:t>დანართი 2</w:t>
      </w:r>
    </w:p>
    <w:p w14:paraId="6CECC468" w14:textId="27B82C1D" w:rsidR="000D2F5E" w:rsidRPr="00BD185E" w:rsidRDefault="000D2F5E" w:rsidP="00CC3BC6">
      <w:pPr>
        <w:spacing w:after="0" w:line="240" w:lineRule="auto"/>
        <w:jc w:val="center"/>
        <w:rPr>
          <w:rFonts w:ascii="Sylfaen" w:hAnsi="Sylfaen" w:cstheme="minorHAnsi"/>
          <w:b/>
          <w:bCs/>
        </w:rPr>
      </w:pPr>
      <w:r w:rsidRPr="00BD185E">
        <w:rPr>
          <w:rFonts w:ascii="Sylfaen" w:hAnsi="Sylfaen" w:cstheme="minorHAnsi"/>
          <w:b/>
          <w:bCs/>
        </w:rPr>
        <w:t>ქალაქ ბათუმის მუნიციპალიტეტის განაშენიანების გეგმის განაშენიანების მართვის რეგლამენტი</w:t>
      </w:r>
    </w:p>
    <w:p w14:paraId="5237B680" w14:textId="77777777" w:rsidR="000D2F5E" w:rsidRPr="00BD185E" w:rsidRDefault="000D2F5E" w:rsidP="00CC3BC6">
      <w:pPr>
        <w:spacing w:after="0" w:line="240" w:lineRule="auto"/>
        <w:jc w:val="center"/>
        <w:rPr>
          <w:rFonts w:ascii="Sylfaen" w:hAnsi="Sylfaen" w:cstheme="minorHAnsi"/>
          <w:b/>
          <w:bCs/>
        </w:rPr>
      </w:pPr>
    </w:p>
    <w:p w14:paraId="3E613BEB" w14:textId="0A0A21E1" w:rsidR="000D2F5E" w:rsidRDefault="000D2F5E" w:rsidP="00CC3BC6">
      <w:pPr>
        <w:spacing w:after="0" w:line="240" w:lineRule="auto"/>
        <w:jc w:val="center"/>
        <w:rPr>
          <w:rFonts w:ascii="Sylfaen" w:hAnsi="Sylfaen" w:cstheme="minorHAnsi"/>
          <w:b/>
          <w:bCs/>
        </w:rPr>
      </w:pPr>
      <w:r w:rsidRPr="00BD185E">
        <w:rPr>
          <w:rFonts w:ascii="Sylfaen" w:hAnsi="Sylfaen" w:cstheme="minorHAnsi"/>
          <w:b/>
          <w:bCs/>
        </w:rPr>
        <w:t>თავი I</w:t>
      </w:r>
    </w:p>
    <w:p w14:paraId="41C25F4C" w14:textId="77777777" w:rsidR="004D45C4" w:rsidRPr="00BD185E" w:rsidRDefault="004D45C4" w:rsidP="00CC3BC6">
      <w:pPr>
        <w:spacing w:after="0" w:line="240" w:lineRule="auto"/>
        <w:jc w:val="center"/>
        <w:rPr>
          <w:rFonts w:ascii="Sylfaen" w:hAnsi="Sylfaen" w:cstheme="minorHAnsi"/>
          <w:b/>
          <w:bCs/>
        </w:rPr>
      </w:pPr>
    </w:p>
    <w:p w14:paraId="33448408" w14:textId="77777777" w:rsidR="000D2F5E" w:rsidRPr="00BD185E" w:rsidRDefault="000D2F5E" w:rsidP="00CC3BC6">
      <w:pPr>
        <w:spacing w:after="0" w:line="240" w:lineRule="auto"/>
        <w:jc w:val="center"/>
        <w:rPr>
          <w:rFonts w:ascii="Sylfaen" w:hAnsi="Sylfaen" w:cstheme="minorHAnsi"/>
          <w:b/>
          <w:bCs/>
        </w:rPr>
      </w:pPr>
      <w:r w:rsidRPr="00BD185E">
        <w:rPr>
          <w:rFonts w:ascii="Sylfaen" w:hAnsi="Sylfaen" w:cstheme="minorHAnsi"/>
          <w:b/>
          <w:bCs/>
        </w:rPr>
        <w:t>ზოგადი დებულებები</w:t>
      </w:r>
    </w:p>
    <w:p w14:paraId="668A02B1" w14:textId="77777777" w:rsidR="000D2F5E" w:rsidRPr="00BD185E" w:rsidRDefault="000D2F5E" w:rsidP="00CC3BC6">
      <w:pPr>
        <w:spacing w:after="0" w:line="240" w:lineRule="auto"/>
        <w:ind w:firstLine="567"/>
        <w:jc w:val="center"/>
        <w:rPr>
          <w:rFonts w:ascii="Sylfaen" w:hAnsi="Sylfaen" w:cstheme="minorHAnsi"/>
          <w:b/>
          <w:bCs/>
        </w:rPr>
      </w:pPr>
    </w:p>
    <w:p w14:paraId="57962DB2" w14:textId="2D9A0E43" w:rsidR="000D2F5E" w:rsidRPr="00BD185E" w:rsidRDefault="000D2F5E" w:rsidP="00CC3BC6">
      <w:pPr>
        <w:spacing w:after="0" w:line="240" w:lineRule="auto"/>
        <w:ind w:firstLine="567"/>
        <w:jc w:val="both"/>
        <w:rPr>
          <w:rFonts w:ascii="Sylfaen" w:hAnsi="Sylfaen" w:cstheme="minorHAnsi"/>
          <w:b/>
          <w:bCs/>
        </w:rPr>
      </w:pPr>
      <w:r w:rsidRPr="00BD185E">
        <w:rPr>
          <w:rFonts w:ascii="Sylfaen" w:hAnsi="Sylfaen" w:cstheme="minorHAnsi"/>
          <w:b/>
          <w:bCs/>
        </w:rPr>
        <w:t>მუხლი 1.</w:t>
      </w:r>
      <w:r w:rsidRPr="00BD185E">
        <w:rPr>
          <w:rFonts w:ascii="Sylfaen" w:hAnsi="Sylfaen" w:cstheme="minorHAnsi"/>
          <w:b/>
          <w:bCs/>
          <w:lang w:val="ka-GE"/>
        </w:rPr>
        <w:t xml:space="preserve"> </w:t>
      </w:r>
      <w:r w:rsidRPr="00BD185E">
        <w:rPr>
          <w:rFonts w:ascii="Sylfaen" w:hAnsi="Sylfaen" w:cstheme="minorHAnsi"/>
          <w:b/>
          <w:bCs/>
        </w:rPr>
        <w:t xml:space="preserve">ქალაქ ბათუმის მუნიციპალიტეტის განაშენიანების გეგმის განაშენიანების მართვის რეგლამენტი </w:t>
      </w:r>
    </w:p>
    <w:p w14:paraId="1AB352D8" w14:textId="77777777" w:rsidR="003943FF" w:rsidRPr="00BD185E" w:rsidRDefault="003943FF" w:rsidP="00CC3BC6">
      <w:pPr>
        <w:spacing w:after="0" w:line="240" w:lineRule="auto"/>
        <w:ind w:firstLine="567"/>
        <w:jc w:val="both"/>
        <w:rPr>
          <w:rFonts w:ascii="Sylfaen" w:hAnsi="Sylfaen" w:cstheme="minorHAnsi"/>
        </w:rPr>
      </w:pPr>
    </w:p>
    <w:p w14:paraId="0EA19C9B" w14:textId="30E9F6F1" w:rsidR="000D2F5E" w:rsidRPr="00BD185E" w:rsidRDefault="000D2F5E" w:rsidP="00CC3BC6">
      <w:pPr>
        <w:spacing w:after="0" w:line="240" w:lineRule="auto"/>
        <w:ind w:firstLine="567"/>
        <w:jc w:val="both"/>
        <w:rPr>
          <w:rFonts w:ascii="Sylfaen" w:hAnsi="Sylfaen" w:cstheme="minorHAnsi"/>
        </w:rPr>
      </w:pPr>
      <w:r w:rsidRPr="00BD185E">
        <w:rPr>
          <w:rFonts w:ascii="Sylfaen" w:hAnsi="Sylfaen" w:cstheme="minorHAnsi"/>
        </w:rPr>
        <w:t xml:space="preserve">ქალაქ </w:t>
      </w:r>
      <w:r w:rsidRPr="00BD185E">
        <w:rPr>
          <w:rFonts w:ascii="Sylfaen" w:hAnsi="Sylfaen" w:cstheme="minorHAnsi"/>
          <w:lang w:val="ka-GE"/>
        </w:rPr>
        <w:t xml:space="preserve">ბათუმის </w:t>
      </w:r>
      <w:r w:rsidRPr="00BD185E">
        <w:rPr>
          <w:rFonts w:ascii="Sylfaen" w:hAnsi="Sylfaen" w:cstheme="minorHAnsi"/>
        </w:rPr>
        <w:t>მუნიციპალიტეტის განაშენიანების გეგმის განაშენიანების მართვის რეგლამენტი შედგენილია ,,საქართველოს სივრცი</w:t>
      </w:r>
      <w:bookmarkStart w:id="0" w:name="_GoBack"/>
      <w:bookmarkEnd w:id="0"/>
      <w:r w:rsidRPr="00BD185E">
        <w:rPr>
          <w:rFonts w:ascii="Sylfaen" w:hAnsi="Sylfaen" w:cstheme="minorHAnsi"/>
        </w:rPr>
        <w:t xml:space="preserve">ს დაგეგმარების, არქიტექტურული და სამშენებლო საქმიანობის კოდექსი“ საქართველოს კანონის, ,,სივრცითი დაგეგმარებისა და ქალაქთმშენებლობითი გეგმების შემუშავების წესის შესახებ“ საქართველოს მთავრობის 2019 წლის 3 ივნისის </w:t>
      </w:r>
      <w:r w:rsidRPr="00BD185E">
        <w:rPr>
          <w:rFonts w:ascii="Sylfaen" w:hAnsi="Sylfaen" w:cstheme="minorHAnsi"/>
          <w:lang w:val="ka-GE"/>
        </w:rPr>
        <w:t>N</w:t>
      </w:r>
      <w:r w:rsidRPr="00BD185E">
        <w:rPr>
          <w:rFonts w:ascii="Sylfaen" w:hAnsi="Sylfaen" w:cstheme="minorHAnsi"/>
        </w:rPr>
        <w:t xml:space="preserve">260 დადგენილების, ,,ტერიტორიების გამოყენებისა და განაშენიანების რეგულირების ძირითადი დებულებების შესახებ“ საქართველოს მთავრობის 2019 წლის 3 ივნისის </w:t>
      </w:r>
      <w:r w:rsidRPr="00BD185E">
        <w:rPr>
          <w:rFonts w:ascii="Sylfaen" w:hAnsi="Sylfaen" w:cstheme="minorHAnsi"/>
          <w:lang w:val="ka-GE"/>
        </w:rPr>
        <w:t>N</w:t>
      </w:r>
      <w:r w:rsidRPr="00BD185E">
        <w:rPr>
          <w:rFonts w:ascii="Sylfaen" w:hAnsi="Sylfaen" w:cstheme="minorHAnsi"/>
        </w:rPr>
        <w:t>261 დადგენილების, ,,მშენებლობის ნებართვის გაცემისა და შ</w:t>
      </w:r>
      <w:r w:rsidRPr="00BD185E">
        <w:rPr>
          <w:rFonts w:ascii="Sylfaen" w:hAnsi="Sylfaen" w:cstheme="minorHAnsi"/>
          <w:lang w:val="ka-GE"/>
        </w:rPr>
        <w:t>ე</w:t>
      </w:r>
      <w:r w:rsidRPr="00BD185E">
        <w:rPr>
          <w:rFonts w:ascii="Sylfaen" w:hAnsi="Sylfaen" w:cstheme="minorHAnsi"/>
        </w:rPr>
        <w:t xml:space="preserve">ნობა-ნაგებობის ექსპლუატაციაში მიღების წესისა და პირობების შესახებ“ საქართველოს მთავრობის 2019 წლის 31 მაისის </w:t>
      </w:r>
      <w:r w:rsidRPr="00BD185E">
        <w:rPr>
          <w:rFonts w:ascii="Sylfaen" w:hAnsi="Sylfaen" w:cstheme="minorHAnsi"/>
          <w:lang w:val="ka-GE"/>
        </w:rPr>
        <w:t>N</w:t>
      </w:r>
      <w:r w:rsidRPr="00BD185E">
        <w:rPr>
          <w:rFonts w:ascii="Sylfaen" w:hAnsi="Sylfaen" w:cstheme="minorHAnsi"/>
        </w:rPr>
        <w:t xml:space="preserve">255 დადგენილების მოთხოვნათა შესაბამისად, </w:t>
      </w:r>
      <w:r w:rsidRPr="00BD185E">
        <w:rPr>
          <w:rFonts w:ascii="Sylfaen" w:hAnsi="Sylfaen" w:cstheme="minorHAnsi"/>
          <w:lang w:val="ka-GE"/>
        </w:rPr>
        <w:t xml:space="preserve">ბათუმის </w:t>
      </w:r>
      <w:r w:rsidRPr="00BD185E">
        <w:rPr>
          <w:rFonts w:ascii="Sylfaen" w:hAnsi="Sylfaen" w:cstheme="minorHAnsi"/>
        </w:rPr>
        <w:t xml:space="preserve">ტერიტორიის ქალაქთმშენებლობითი განვითარების პრიორიტეტებისა და სპეციფიკის გათვალისწინებით. </w:t>
      </w:r>
    </w:p>
    <w:p w14:paraId="6901A339" w14:textId="04A21799" w:rsidR="000D2F5E" w:rsidRPr="00BD185E" w:rsidRDefault="000D2F5E" w:rsidP="00CC3BC6">
      <w:pPr>
        <w:spacing w:after="0" w:line="240" w:lineRule="auto"/>
        <w:ind w:firstLine="567"/>
        <w:jc w:val="both"/>
        <w:rPr>
          <w:rFonts w:ascii="Sylfaen" w:hAnsi="Sylfaen" w:cstheme="minorHAnsi"/>
        </w:rPr>
      </w:pPr>
    </w:p>
    <w:p w14:paraId="7EDFB565" w14:textId="6C7DF365" w:rsidR="000D2F5E" w:rsidRPr="00BD185E" w:rsidRDefault="000D2F5E" w:rsidP="00CC3BC6">
      <w:pPr>
        <w:spacing w:after="0" w:line="240" w:lineRule="auto"/>
        <w:ind w:firstLine="567"/>
        <w:jc w:val="both"/>
        <w:rPr>
          <w:rFonts w:ascii="Sylfaen" w:hAnsi="Sylfaen" w:cstheme="minorHAnsi"/>
          <w:b/>
          <w:bCs/>
        </w:rPr>
      </w:pPr>
      <w:r w:rsidRPr="00BD185E">
        <w:rPr>
          <w:rFonts w:ascii="Sylfaen" w:hAnsi="Sylfaen" w:cstheme="minorHAnsi"/>
          <w:b/>
          <w:bCs/>
        </w:rPr>
        <w:t xml:space="preserve">მუხლი 2. ტერმინების განმარტება </w:t>
      </w:r>
    </w:p>
    <w:p w14:paraId="36EF5C1C" w14:textId="77777777" w:rsidR="003943FF" w:rsidRPr="00BD185E" w:rsidRDefault="003943FF" w:rsidP="00CC3BC6">
      <w:pPr>
        <w:spacing w:after="0" w:line="240" w:lineRule="auto"/>
        <w:ind w:firstLine="567"/>
        <w:jc w:val="both"/>
        <w:rPr>
          <w:rFonts w:ascii="Sylfaen" w:hAnsi="Sylfaen" w:cstheme="minorHAnsi"/>
          <w:b/>
          <w:bCs/>
        </w:rPr>
      </w:pPr>
    </w:p>
    <w:p w14:paraId="6F94BE26" w14:textId="77777777" w:rsidR="000D2F5E" w:rsidRPr="00BD185E" w:rsidRDefault="000D2F5E" w:rsidP="00CC3BC6">
      <w:pPr>
        <w:spacing w:after="0" w:line="240" w:lineRule="auto"/>
        <w:ind w:firstLine="567"/>
        <w:jc w:val="both"/>
        <w:rPr>
          <w:rFonts w:ascii="Sylfaen" w:hAnsi="Sylfaen" w:cstheme="minorHAnsi"/>
        </w:rPr>
      </w:pPr>
      <w:r w:rsidRPr="00BD185E">
        <w:rPr>
          <w:rFonts w:ascii="Sylfaen" w:hAnsi="Sylfaen" w:cstheme="minorHAnsi"/>
        </w:rPr>
        <w:t xml:space="preserve">1. განაშენიანების მართვის რეგლამენტის მიზნებისათვის მასში გამოყენებულ ტერმინებს აქვს ,,საქართველოს სივრცის დაგეგმარების, არქიტექტურული და სამშენებლო საქმიანობის კოდექსი“ საქართველოს კანონის, ,,სივრცითი დაგეგმარებისა და ქალაქთმშენებლობითი გეგმების შემუშავების წესის შესახებ“ საქართველოს მთავრობის 2019 წლის 3 ივნისის </w:t>
      </w:r>
      <w:r w:rsidRPr="00BD185E">
        <w:rPr>
          <w:rFonts w:ascii="Sylfaen" w:hAnsi="Sylfaen" w:cstheme="minorHAnsi"/>
          <w:lang w:val="ka-GE"/>
        </w:rPr>
        <w:t>N</w:t>
      </w:r>
      <w:r w:rsidRPr="00BD185E">
        <w:rPr>
          <w:rFonts w:ascii="Sylfaen" w:hAnsi="Sylfaen" w:cstheme="minorHAnsi"/>
        </w:rPr>
        <w:t xml:space="preserve">260 დადგენილების, ,,ტერიტორიების გამოყენებისა და განაშენიანების რეგულირების ძირითადი დებულებების შესახებ“ საქართველოს მთავრობის 2019 წლის 3 ივნისის </w:t>
      </w:r>
      <w:r w:rsidRPr="00BD185E">
        <w:rPr>
          <w:rFonts w:ascii="Sylfaen" w:hAnsi="Sylfaen" w:cstheme="minorHAnsi"/>
          <w:lang w:val="ka-GE"/>
        </w:rPr>
        <w:t>N</w:t>
      </w:r>
      <w:r w:rsidRPr="00BD185E">
        <w:rPr>
          <w:rFonts w:ascii="Sylfaen" w:hAnsi="Sylfaen" w:cstheme="minorHAnsi"/>
        </w:rPr>
        <w:t>261 დადგენილების გამოყენებული ტერმინების მნიშვნელობა, გარდა ამ მუხლის მე-2 პუნქტში მოცემული ტერმინებისა.</w:t>
      </w:r>
    </w:p>
    <w:p w14:paraId="384F9B29" w14:textId="77777777" w:rsidR="000D2F5E" w:rsidRPr="00BD185E" w:rsidRDefault="000D2F5E" w:rsidP="00CC3BC6">
      <w:pPr>
        <w:spacing w:after="0" w:line="240" w:lineRule="auto"/>
        <w:ind w:firstLine="567"/>
        <w:jc w:val="both"/>
        <w:rPr>
          <w:rFonts w:ascii="Sylfaen" w:hAnsi="Sylfaen" w:cstheme="minorHAnsi"/>
        </w:rPr>
      </w:pPr>
      <w:r w:rsidRPr="00BD185E">
        <w:rPr>
          <w:rFonts w:ascii="Sylfaen" w:hAnsi="Sylfaen" w:cstheme="minorHAnsi"/>
        </w:rPr>
        <w:t xml:space="preserve">2. რეგლამენტში გამოყენებულ ტერმინებს აქვთ შემდეგი მნიშვნელობა: </w:t>
      </w:r>
    </w:p>
    <w:p w14:paraId="61004856" w14:textId="77777777" w:rsidR="000D2F5E" w:rsidRPr="00BD185E" w:rsidRDefault="000D2F5E" w:rsidP="00CC3BC6">
      <w:pPr>
        <w:spacing w:after="0" w:line="240" w:lineRule="auto"/>
        <w:ind w:firstLine="567"/>
        <w:jc w:val="both"/>
        <w:rPr>
          <w:rFonts w:ascii="Sylfaen" w:hAnsi="Sylfaen" w:cstheme="minorHAnsi"/>
        </w:rPr>
      </w:pPr>
      <w:r w:rsidRPr="00BD185E">
        <w:rPr>
          <w:rFonts w:ascii="Sylfaen" w:hAnsi="Sylfaen" w:cstheme="minorHAnsi"/>
        </w:rPr>
        <w:t xml:space="preserve">ა) კოდექსი </w:t>
      </w:r>
      <w:proofErr w:type="gramStart"/>
      <w:r w:rsidRPr="00BD185E">
        <w:rPr>
          <w:rFonts w:ascii="Sylfaen" w:hAnsi="Sylfaen" w:cstheme="minorHAnsi"/>
        </w:rPr>
        <w:t>-,,</w:t>
      </w:r>
      <w:proofErr w:type="gramEnd"/>
      <w:r w:rsidRPr="00BD185E">
        <w:rPr>
          <w:rFonts w:ascii="Sylfaen" w:hAnsi="Sylfaen" w:cstheme="minorHAnsi"/>
        </w:rPr>
        <w:t xml:space="preserve">საქართველოს სივრცის დაგეგმარების, არქიტექტურული და სამშენებლო საქმიანობის კოდექსი“ საქართველოს კანონი; </w:t>
      </w:r>
    </w:p>
    <w:p w14:paraId="62E40047" w14:textId="77777777" w:rsidR="000D2F5E" w:rsidRPr="00BD185E" w:rsidRDefault="000D2F5E" w:rsidP="00CC3BC6">
      <w:pPr>
        <w:spacing w:after="0" w:line="240" w:lineRule="auto"/>
        <w:ind w:firstLine="567"/>
        <w:jc w:val="both"/>
        <w:rPr>
          <w:rFonts w:ascii="Sylfaen" w:hAnsi="Sylfaen" w:cstheme="minorHAnsi"/>
          <w:lang w:val="ka-GE"/>
        </w:rPr>
      </w:pPr>
      <w:r w:rsidRPr="00BD185E">
        <w:rPr>
          <w:rFonts w:ascii="Sylfaen" w:hAnsi="Sylfaen" w:cstheme="minorHAnsi"/>
          <w:lang w:val="ka-GE"/>
        </w:rPr>
        <w:t>ბ</w:t>
      </w:r>
      <w:r w:rsidRPr="00BD185E">
        <w:rPr>
          <w:rFonts w:ascii="Sylfaen" w:hAnsi="Sylfaen" w:cstheme="minorHAnsi"/>
        </w:rPr>
        <w:t xml:space="preserve">) </w:t>
      </w:r>
      <w:r w:rsidRPr="00BD185E">
        <w:rPr>
          <w:rFonts w:ascii="Sylfaen" w:hAnsi="Sylfaen" w:cstheme="minorHAnsi"/>
          <w:lang w:val="ka-GE"/>
        </w:rPr>
        <w:t xml:space="preserve">ბათუმი </w:t>
      </w:r>
      <w:r w:rsidRPr="00BD185E">
        <w:rPr>
          <w:rFonts w:ascii="Sylfaen" w:hAnsi="Sylfaen" w:cstheme="minorHAnsi"/>
        </w:rPr>
        <w:t xml:space="preserve">- თვითმმართველი ქალაქი </w:t>
      </w:r>
      <w:r w:rsidRPr="00BD185E">
        <w:rPr>
          <w:rFonts w:ascii="Sylfaen" w:hAnsi="Sylfaen" w:cstheme="minorHAnsi"/>
          <w:lang w:val="ka-GE"/>
        </w:rPr>
        <w:t>ბათუმი;</w:t>
      </w:r>
    </w:p>
    <w:p w14:paraId="5FEB995B" w14:textId="77777777" w:rsidR="000D2F5E" w:rsidRPr="00BD185E" w:rsidRDefault="000D2F5E" w:rsidP="00CC3BC6">
      <w:pPr>
        <w:spacing w:after="0" w:line="240" w:lineRule="auto"/>
        <w:ind w:firstLine="567"/>
        <w:jc w:val="both"/>
        <w:rPr>
          <w:rFonts w:ascii="Sylfaen" w:hAnsi="Sylfaen" w:cstheme="minorHAnsi"/>
          <w:lang w:val="ka-GE"/>
        </w:rPr>
      </w:pPr>
      <w:r w:rsidRPr="00BD185E">
        <w:rPr>
          <w:rFonts w:ascii="Sylfaen" w:hAnsi="Sylfaen" w:cstheme="minorHAnsi"/>
          <w:lang w:val="ka-GE"/>
        </w:rPr>
        <w:t>გ) განაშენიანების გეგმა - ქ. ბათუმის განაშენიანების გეგმა.</w:t>
      </w:r>
    </w:p>
    <w:p w14:paraId="6C6711AC" w14:textId="77777777" w:rsidR="000D2F5E" w:rsidRPr="00BD185E" w:rsidRDefault="000D2F5E" w:rsidP="00CC3BC6">
      <w:pPr>
        <w:spacing w:after="0" w:line="240" w:lineRule="auto"/>
        <w:ind w:firstLine="567"/>
        <w:jc w:val="both"/>
        <w:rPr>
          <w:rFonts w:ascii="Sylfaen" w:hAnsi="Sylfaen" w:cstheme="minorHAnsi"/>
        </w:rPr>
      </w:pPr>
      <w:r w:rsidRPr="00BD185E">
        <w:rPr>
          <w:rFonts w:ascii="Sylfaen" w:hAnsi="Sylfaen" w:cstheme="minorHAnsi"/>
          <w:lang w:val="ka-GE"/>
        </w:rPr>
        <w:t>დ</w:t>
      </w:r>
      <w:r w:rsidRPr="00BD185E">
        <w:rPr>
          <w:rFonts w:ascii="Sylfaen" w:hAnsi="Sylfaen" w:cstheme="minorHAnsi"/>
        </w:rPr>
        <w:t xml:space="preserve">) რეგლამენტი - თვითმმართველი ქალაქი </w:t>
      </w:r>
      <w:r w:rsidRPr="00BD185E">
        <w:rPr>
          <w:rFonts w:ascii="Sylfaen" w:hAnsi="Sylfaen" w:cstheme="minorHAnsi"/>
          <w:lang w:val="ka-GE"/>
        </w:rPr>
        <w:t xml:space="preserve">ბათუმის </w:t>
      </w:r>
      <w:r w:rsidRPr="00BD185E">
        <w:rPr>
          <w:rFonts w:ascii="Sylfaen" w:hAnsi="Sylfaen" w:cstheme="minorHAnsi"/>
        </w:rPr>
        <w:t xml:space="preserve">განაშენიანების გეგმის განაშენიანების მართვის რეგლამენტი; </w:t>
      </w:r>
    </w:p>
    <w:p w14:paraId="491DD69D" w14:textId="77777777" w:rsidR="000D2F5E" w:rsidRPr="00BD185E" w:rsidRDefault="000D2F5E" w:rsidP="00CC3BC6">
      <w:pPr>
        <w:spacing w:after="0" w:line="240" w:lineRule="auto"/>
        <w:ind w:firstLine="567"/>
        <w:jc w:val="both"/>
        <w:rPr>
          <w:rFonts w:ascii="Sylfaen" w:hAnsi="Sylfaen" w:cstheme="minorHAnsi"/>
          <w:lang w:val="ka-GE"/>
        </w:rPr>
      </w:pPr>
      <w:r w:rsidRPr="00BD185E">
        <w:rPr>
          <w:rFonts w:ascii="Sylfaen" w:hAnsi="Sylfaen" w:cstheme="minorHAnsi"/>
          <w:lang w:val="ka-GE"/>
        </w:rPr>
        <w:t>ე) სპეციალური რეგულირების ზონა - ბათუმის განაშენიანების გეგმით განსაზღვრული ფუნქციური  ქვეზონა.</w:t>
      </w:r>
    </w:p>
    <w:p w14:paraId="18BF2ADE" w14:textId="77777777" w:rsidR="000D2F5E" w:rsidRPr="00BD185E" w:rsidRDefault="000D2F5E" w:rsidP="00CC3BC6">
      <w:pPr>
        <w:spacing w:after="0" w:line="240" w:lineRule="auto"/>
        <w:ind w:firstLine="567"/>
        <w:jc w:val="both"/>
        <w:rPr>
          <w:rFonts w:ascii="Sylfaen" w:hAnsi="Sylfaen" w:cstheme="minorHAnsi"/>
          <w:lang w:val="ka-GE"/>
        </w:rPr>
      </w:pPr>
      <w:r w:rsidRPr="00BD185E">
        <w:rPr>
          <w:rFonts w:ascii="Sylfaen" w:hAnsi="Sylfaen" w:cstheme="minorHAnsi"/>
          <w:lang w:val="ka-GE"/>
        </w:rPr>
        <w:t>ვ) სანაპირო ტურისტული ზონა - ბათუმის განაშენიანების გეგმით განსაზღვრული ფუნქციური ქვეზონა -შზ-6.</w:t>
      </w:r>
    </w:p>
    <w:p w14:paraId="78DC345A" w14:textId="77777777" w:rsidR="000D2F5E" w:rsidRPr="00BD185E" w:rsidRDefault="000D2F5E" w:rsidP="00CC3BC6">
      <w:pPr>
        <w:spacing w:after="0" w:line="240" w:lineRule="auto"/>
        <w:ind w:firstLine="567"/>
        <w:jc w:val="both"/>
        <w:rPr>
          <w:rFonts w:ascii="Sylfaen" w:hAnsi="Sylfaen" w:cstheme="minorHAnsi"/>
          <w:lang w:val="ka-GE"/>
        </w:rPr>
      </w:pPr>
      <w:r w:rsidRPr="00BD185E">
        <w:rPr>
          <w:rFonts w:ascii="Sylfaen" w:hAnsi="Sylfaen" w:cstheme="minorHAnsi"/>
          <w:lang w:val="ka-GE"/>
        </w:rPr>
        <w:lastRenderedPageBreak/>
        <w:t>ზ) ცენტრის საცხოვრებელი ზონა  - ბათუმის განაშენიანების გეგმით განსაზღვრული ფუნქციური ქვეზონა -სზ-5.</w:t>
      </w:r>
    </w:p>
    <w:p w14:paraId="32D15942" w14:textId="77777777" w:rsidR="000D2F5E" w:rsidRPr="00BD185E" w:rsidRDefault="000D2F5E" w:rsidP="00CC3BC6">
      <w:pPr>
        <w:spacing w:after="0" w:line="240" w:lineRule="auto"/>
        <w:ind w:firstLine="567"/>
        <w:jc w:val="both"/>
        <w:rPr>
          <w:rFonts w:ascii="Sylfaen" w:hAnsi="Sylfaen" w:cstheme="minorHAnsi"/>
        </w:rPr>
      </w:pPr>
      <w:r w:rsidRPr="00BD185E">
        <w:rPr>
          <w:rFonts w:ascii="Sylfaen" w:hAnsi="Sylfaen" w:cstheme="minorHAnsi"/>
          <w:lang w:val="ka-GE"/>
        </w:rPr>
        <w:t>თ</w:t>
      </w:r>
      <w:r w:rsidRPr="00BD185E">
        <w:rPr>
          <w:rFonts w:ascii="Sylfaen" w:hAnsi="Sylfaen" w:cstheme="minorHAnsi"/>
        </w:rPr>
        <w:t>)</w:t>
      </w:r>
      <w:r w:rsidRPr="00BD185E">
        <w:rPr>
          <w:rFonts w:ascii="Sylfaen" w:hAnsi="Sylfaen" w:cstheme="minorHAnsi"/>
          <w:lang w:val="ka-GE"/>
        </w:rPr>
        <w:t xml:space="preserve"> </w:t>
      </w:r>
      <w:r w:rsidRPr="00BD185E">
        <w:rPr>
          <w:rFonts w:ascii="Sylfaen" w:hAnsi="Sylfaen" w:cstheme="minorHAnsi"/>
        </w:rPr>
        <w:t xml:space="preserve">ძირითადი დებულებები - ,,ტერიტორიების გამოყენებისა და განაშენიანების რეგულირების ძირითადი დებულებების შესახებ“ საქართველოს მთავრობის 2019 წლის 3 ივნისის </w:t>
      </w:r>
      <w:r w:rsidRPr="00BD185E">
        <w:rPr>
          <w:rFonts w:ascii="Sylfaen" w:hAnsi="Sylfaen" w:cstheme="minorHAnsi"/>
          <w:lang w:val="ka-GE"/>
        </w:rPr>
        <w:t>N</w:t>
      </w:r>
      <w:r w:rsidRPr="00BD185E">
        <w:rPr>
          <w:rFonts w:ascii="Sylfaen" w:hAnsi="Sylfaen" w:cstheme="minorHAnsi"/>
        </w:rPr>
        <w:t xml:space="preserve">261 დადგენილება; </w:t>
      </w:r>
    </w:p>
    <w:p w14:paraId="2459F67F" w14:textId="77777777" w:rsidR="000D2F5E" w:rsidRPr="00BD185E" w:rsidRDefault="000D2F5E" w:rsidP="00CC3BC6">
      <w:pPr>
        <w:spacing w:after="0" w:line="240" w:lineRule="auto"/>
        <w:ind w:firstLine="567"/>
        <w:jc w:val="both"/>
        <w:rPr>
          <w:rFonts w:ascii="Sylfaen" w:hAnsi="Sylfaen" w:cstheme="minorHAnsi"/>
        </w:rPr>
      </w:pPr>
      <w:r w:rsidRPr="00BD185E">
        <w:rPr>
          <w:rFonts w:ascii="Sylfaen" w:hAnsi="Sylfaen" w:cstheme="minorHAnsi"/>
          <w:lang w:val="ka-GE"/>
        </w:rPr>
        <w:t>ი</w:t>
      </w:r>
      <w:r w:rsidRPr="00BD185E">
        <w:rPr>
          <w:rFonts w:ascii="Sylfaen" w:hAnsi="Sylfaen" w:cstheme="minorHAnsi"/>
        </w:rPr>
        <w:t xml:space="preserve">) წესები -,,სივრცითი დაგეგმარებისა და ქალაქთმშენებლობითი გეგმების შემუშავების წესის შესახებ“ საქართველოს მთავრობის 2019 წლის 3 ივნისის </w:t>
      </w:r>
      <w:r w:rsidRPr="00BD185E">
        <w:rPr>
          <w:rFonts w:ascii="Sylfaen" w:hAnsi="Sylfaen" w:cstheme="minorHAnsi"/>
          <w:lang w:val="ka-GE"/>
        </w:rPr>
        <w:t>N</w:t>
      </w:r>
      <w:r w:rsidRPr="00BD185E">
        <w:rPr>
          <w:rFonts w:ascii="Sylfaen" w:hAnsi="Sylfaen" w:cstheme="minorHAnsi"/>
        </w:rPr>
        <w:t>260 დადგენილება.</w:t>
      </w:r>
    </w:p>
    <w:p w14:paraId="2A521E7C" w14:textId="77777777" w:rsidR="000D2F5E" w:rsidRPr="00BD185E" w:rsidRDefault="000D2F5E" w:rsidP="00CC3BC6">
      <w:pPr>
        <w:spacing w:after="0" w:line="240" w:lineRule="auto"/>
        <w:ind w:firstLine="567"/>
        <w:jc w:val="both"/>
        <w:rPr>
          <w:rFonts w:ascii="Sylfaen" w:hAnsi="Sylfaen" w:cstheme="minorHAnsi"/>
          <w:lang w:val="ka-GE"/>
        </w:rPr>
      </w:pPr>
    </w:p>
    <w:p w14:paraId="2B68454D" w14:textId="58CEC70A" w:rsidR="000D2F5E" w:rsidRDefault="000D2F5E" w:rsidP="00CC3BC6">
      <w:pPr>
        <w:spacing w:after="0" w:line="240" w:lineRule="auto"/>
        <w:ind w:firstLine="567"/>
        <w:jc w:val="center"/>
        <w:rPr>
          <w:rFonts w:ascii="Sylfaen" w:hAnsi="Sylfaen" w:cstheme="minorHAnsi"/>
          <w:b/>
          <w:bCs/>
        </w:rPr>
      </w:pPr>
      <w:r w:rsidRPr="00BD185E">
        <w:rPr>
          <w:rFonts w:ascii="Sylfaen" w:hAnsi="Sylfaen" w:cstheme="minorHAnsi"/>
          <w:b/>
          <w:bCs/>
        </w:rPr>
        <w:t>თავი II</w:t>
      </w:r>
    </w:p>
    <w:p w14:paraId="0FB6C212" w14:textId="77777777" w:rsidR="004D45C4" w:rsidRPr="00BD185E" w:rsidRDefault="004D45C4" w:rsidP="00CC3BC6">
      <w:pPr>
        <w:spacing w:after="0" w:line="240" w:lineRule="auto"/>
        <w:ind w:firstLine="567"/>
        <w:jc w:val="center"/>
        <w:rPr>
          <w:rFonts w:ascii="Sylfaen" w:hAnsi="Sylfaen" w:cstheme="minorHAnsi"/>
          <w:b/>
          <w:bCs/>
        </w:rPr>
      </w:pPr>
    </w:p>
    <w:p w14:paraId="1C91C0D9" w14:textId="77777777" w:rsidR="000D2F5E" w:rsidRPr="00BD185E" w:rsidRDefault="000D2F5E" w:rsidP="00CC3BC6">
      <w:pPr>
        <w:spacing w:after="0" w:line="240" w:lineRule="auto"/>
        <w:ind w:firstLine="567"/>
        <w:jc w:val="center"/>
        <w:rPr>
          <w:rFonts w:ascii="Sylfaen" w:hAnsi="Sylfaen" w:cstheme="minorHAnsi"/>
          <w:b/>
          <w:bCs/>
          <w:lang w:val="ka-GE"/>
        </w:rPr>
      </w:pPr>
      <w:r w:rsidRPr="00BD185E">
        <w:rPr>
          <w:rFonts w:ascii="Sylfaen" w:hAnsi="Sylfaen" w:cstheme="minorHAnsi"/>
          <w:b/>
          <w:bCs/>
          <w:lang w:val="ka-GE"/>
        </w:rPr>
        <w:t>ტერიტორების გამოყენების პირობები</w:t>
      </w:r>
    </w:p>
    <w:p w14:paraId="1EA011DC" w14:textId="77777777" w:rsidR="000D2F5E" w:rsidRPr="00BD185E" w:rsidRDefault="000D2F5E" w:rsidP="00CC3BC6">
      <w:pPr>
        <w:spacing w:after="0" w:line="240" w:lineRule="auto"/>
        <w:ind w:firstLine="567"/>
        <w:jc w:val="center"/>
        <w:rPr>
          <w:rFonts w:ascii="Sylfaen" w:hAnsi="Sylfaen" w:cstheme="minorHAnsi"/>
          <w:b/>
          <w:bCs/>
          <w:lang w:val="ka-GE"/>
        </w:rPr>
      </w:pPr>
    </w:p>
    <w:p w14:paraId="7DD9F444" w14:textId="17AD5FBD" w:rsidR="000D2F5E" w:rsidRPr="00BD185E" w:rsidRDefault="000D2F5E" w:rsidP="00CC3BC6">
      <w:pPr>
        <w:spacing w:after="0" w:line="240" w:lineRule="auto"/>
        <w:ind w:firstLine="567"/>
        <w:jc w:val="both"/>
        <w:rPr>
          <w:rFonts w:ascii="Sylfaen" w:hAnsi="Sylfaen" w:cstheme="minorHAnsi"/>
          <w:b/>
          <w:bCs/>
          <w:lang w:val="ka-GE"/>
        </w:rPr>
      </w:pPr>
      <w:r w:rsidRPr="00BD185E">
        <w:rPr>
          <w:rFonts w:ascii="Sylfaen" w:hAnsi="Sylfaen" w:cstheme="minorHAnsi"/>
          <w:b/>
          <w:bCs/>
        </w:rPr>
        <w:t xml:space="preserve">მუხლი 2. </w:t>
      </w:r>
      <w:r w:rsidRPr="00BD185E">
        <w:rPr>
          <w:rFonts w:ascii="Sylfaen" w:hAnsi="Sylfaen" w:cstheme="minorHAnsi"/>
          <w:b/>
          <w:bCs/>
          <w:lang w:val="ka-GE"/>
        </w:rPr>
        <w:t>სამშენებლო ტერიტორიები და მათი რეგლამენტი.</w:t>
      </w:r>
    </w:p>
    <w:p w14:paraId="713E86A9" w14:textId="77777777" w:rsidR="003943FF" w:rsidRPr="00BD185E" w:rsidRDefault="003943FF" w:rsidP="00CC3BC6">
      <w:pPr>
        <w:spacing w:after="0" w:line="240" w:lineRule="auto"/>
        <w:ind w:firstLine="567"/>
        <w:jc w:val="both"/>
        <w:rPr>
          <w:rFonts w:ascii="Sylfaen" w:hAnsi="Sylfaen" w:cstheme="minorHAnsi"/>
          <w:b/>
          <w:bCs/>
          <w:lang w:val="ka-GE"/>
        </w:rPr>
      </w:pPr>
    </w:p>
    <w:p w14:paraId="2B0EA270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hAnsi="Sylfaen" w:cstheme="minorHAnsi"/>
        </w:rPr>
        <w:t xml:space="preserve">1. </w:t>
      </w:r>
      <w:r w:rsidRPr="00BD185E">
        <w:rPr>
          <w:rFonts w:ascii="Sylfaen" w:eastAsia="Times New Roman" w:hAnsi="Sylfaen" w:cstheme="minorHAnsi"/>
        </w:rPr>
        <w:t>სამშენებლო ტერიტორია მდებარეობს ფუნქციურ ზონაში ან/და ქვეზონაში, სადაც ნორმატიული რეჟიმის თანახმად ნებადართულია მშენებლობა.</w:t>
      </w:r>
    </w:p>
    <w:p w14:paraId="6B7A70C3" w14:textId="77777777" w:rsidR="000D2F5E" w:rsidRPr="00BD185E" w:rsidRDefault="000D2F5E" w:rsidP="00CC3BC6">
      <w:pPr>
        <w:spacing w:after="0" w:line="240" w:lineRule="auto"/>
        <w:ind w:firstLine="567"/>
        <w:jc w:val="both"/>
        <w:rPr>
          <w:rFonts w:ascii="Sylfaen" w:hAnsi="Sylfaen" w:cstheme="minorHAnsi"/>
          <w:lang w:val="ka-GE"/>
        </w:rPr>
      </w:pPr>
      <w:r w:rsidRPr="00BD185E">
        <w:rPr>
          <w:rFonts w:ascii="Sylfaen" w:hAnsi="Sylfaen" w:cstheme="minorHAnsi"/>
          <w:lang w:val="ka-GE"/>
        </w:rPr>
        <w:t>2. ქ. ბათუმის ტერიტორიაზე განაშენიანების გეგმის მიხედვით გამოიყოფა შემდეგი ფუნქციური ქვეზონები.</w:t>
      </w:r>
    </w:p>
    <w:p w14:paraId="5344CD05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  <w:lang w:val="ka-GE"/>
        </w:rPr>
        <w:t>ა</w:t>
      </w:r>
      <w:r w:rsidRPr="00BD185E">
        <w:rPr>
          <w:rFonts w:ascii="Sylfaen" w:eastAsia="Times New Roman" w:hAnsi="Sylfaen" w:cstheme="minorHAnsi"/>
        </w:rPr>
        <w:t>) დაბალი ინტენსივობის საცხოვრებელი ზონა (სზ-2);</w:t>
      </w:r>
    </w:p>
    <w:p w14:paraId="117A0D1D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  <w:lang w:val="ka-GE"/>
        </w:rPr>
        <w:t>ბ</w:t>
      </w:r>
      <w:r w:rsidRPr="00BD185E">
        <w:rPr>
          <w:rFonts w:ascii="Sylfaen" w:eastAsia="Times New Roman" w:hAnsi="Sylfaen" w:cstheme="minorHAnsi"/>
        </w:rPr>
        <w:t>) საშუალო ინტენსივობის საცხოვრებელი ზონა (სზ-3);</w:t>
      </w:r>
    </w:p>
    <w:p w14:paraId="1255D247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  <w:lang w:val="ka-GE"/>
        </w:rPr>
        <w:t>გ</w:t>
      </w:r>
      <w:r w:rsidRPr="00BD185E">
        <w:rPr>
          <w:rFonts w:ascii="Sylfaen" w:eastAsia="Times New Roman" w:hAnsi="Sylfaen" w:cstheme="minorHAnsi"/>
        </w:rPr>
        <w:t>) მაღალი ინტენსივობის საცხოვრებელი ზონა (სზ-4);</w:t>
      </w:r>
    </w:p>
    <w:p w14:paraId="01709EE0" w14:textId="00411700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lang w:val="ka-GE"/>
        </w:rPr>
      </w:pPr>
      <w:r w:rsidRPr="00BD185E">
        <w:rPr>
          <w:rFonts w:ascii="Sylfaen" w:eastAsia="Times New Roman" w:hAnsi="Sylfaen" w:cstheme="minorHAnsi"/>
          <w:lang w:val="ka-GE"/>
        </w:rPr>
        <w:t>დ)</w:t>
      </w:r>
      <w:r w:rsidR="00CC3BC6">
        <w:rPr>
          <w:rFonts w:ascii="Sylfaen" w:eastAsia="Times New Roman" w:hAnsi="Sylfaen" w:cstheme="minorHAnsi"/>
        </w:rPr>
        <w:t xml:space="preserve"> </w:t>
      </w:r>
      <w:r w:rsidRPr="00BD185E">
        <w:rPr>
          <w:rFonts w:ascii="Sylfaen" w:eastAsia="Times New Roman" w:hAnsi="Sylfaen" w:cstheme="minorHAnsi"/>
          <w:lang w:val="ka-GE"/>
        </w:rPr>
        <w:t>ცენტრის საცხოვრებელი ზონა (სზ-5)</w:t>
      </w:r>
    </w:p>
    <w:p w14:paraId="588BA9E0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  <w:lang w:val="ka-GE"/>
        </w:rPr>
        <w:t>ე</w:t>
      </w:r>
      <w:r w:rsidRPr="00BD185E">
        <w:rPr>
          <w:rFonts w:ascii="Sylfaen" w:eastAsia="Times New Roman" w:hAnsi="Sylfaen" w:cstheme="minorHAnsi"/>
        </w:rPr>
        <w:t>) ცენტრის ზონა (შზ-2);</w:t>
      </w:r>
    </w:p>
    <w:p w14:paraId="0100E08E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  <w:lang w:val="ka-GE"/>
        </w:rPr>
        <w:t>ვ</w:t>
      </w:r>
      <w:r w:rsidRPr="00BD185E">
        <w:rPr>
          <w:rFonts w:ascii="Sylfaen" w:eastAsia="Times New Roman" w:hAnsi="Sylfaen" w:cstheme="minorHAnsi"/>
        </w:rPr>
        <w:t>) საქმიანი ზონა (შზ-3);</w:t>
      </w:r>
    </w:p>
    <w:p w14:paraId="19B34EED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  <w:lang w:val="ka-GE"/>
        </w:rPr>
        <w:t>ზ</w:t>
      </w:r>
      <w:r w:rsidRPr="00BD185E">
        <w:rPr>
          <w:rFonts w:ascii="Sylfaen" w:eastAsia="Times New Roman" w:hAnsi="Sylfaen" w:cstheme="minorHAnsi"/>
        </w:rPr>
        <w:t>) საკურორტო-სარეკრეაციო ზონა (შზ-4);</w:t>
      </w:r>
    </w:p>
    <w:p w14:paraId="0EE79B71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  <w:lang w:val="ka-GE"/>
        </w:rPr>
        <w:t>თ</w:t>
      </w:r>
      <w:r w:rsidRPr="00BD185E">
        <w:rPr>
          <w:rFonts w:ascii="Sylfaen" w:eastAsia="Times New Roman" w:hAnsi="Sylfaen" w:cstheme="minorHAnsi"/>
        </w:rPr>
        <w:t>) კომერციული ზონა (შზ-5);</w:t>
      </w:r>
    </w:p>
    <w:p w14:paraId="6642E5A6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  <w:lang w:val="ka-GE"/>
        </w:rPr>
        <w:t>ი</w:t>
      </w:r>
      <w:r w:rsidRPr="00BD185E">
        <w:rPr>
          <w:rFonts w:ascii="Sylfaen" w:eastAsia="Times New Roman" w:hAnsi="Sylfaen" w:cstheme="minorHAnsi"/>
        </w:rPr>
        <w:t xml:space="preserve">) </w:t>
      </w:r>
      <w:r w:rsidRPr="00BD185E">
        <w:rPr>
          <w:rFonts w:ascii="Sylfaen" w:hAnsi="Sylfaen" w:cstheme="minorHAnsi"/>
          <w:lang w:val="ka-GE"/>
        </w:rPr>
        <w:t>სანაპირო ტურისტული ზონა</w:t>
      </w:r>
      <w:r w:rsidRPr="00BD185E">
        <w:rPr>
          <w:rFonts w:ascii="Sylfaen" w:eastAsia="Times New Roman" w:hAnsi="Sylfaen" w:cstheme="minorHAnsi"/>
        </w:rPr>
        <w:t xml:space="preserve"> (შზ-</w:t>
      </w:r>
      <w:r w:rsidRPr="00BD185E">
        <w:rPr>
          <w:rFonts w:ascii="Sylfaen" w:eastAsia="Times New Roman" w:hAnsi="Sylfaen" w:cstheme="minorHAnsi"/>
          <w:lang w:val="ka-GE"/>
        </w:rPr>
        <w:t>6</w:t>
      </w:r>
      <w:r w:rsidRPr="00BD185E">
        <w:rPr>
          <w:rFonts w:ascii="Sylfaen" w:eastAsia="Times New Roman" w:hAnsi="Sylfaen" w:cstheme="minorHAnsi"/>
        </w:rPr>
        <w:t>);</w:t>
      </w:r>
    </w:p>
    <w:p w14:paraId="2F70FE37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  <w:lang w:val="ka-GE"/>
        </w:rPr>
        <w:t>კ</w:t>
      </w:r>
      <w:r w:rsidRPr="00BD185E">
        <w:rPr>
          <w:rFonts w:ascii="Sylfaen" w:eastAsia="Times New Roman" w:hAnsi="Sylfaen" w:cstheme="minorHAnsi"/>
        </w:rPr>
        <w:t>) საწარმოო ზონა (იზ-1);</w:t>
      </w:r>
    </w:p>
    <w:p w14:paraId="1CD54B2A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  <w:lang w:val="ka-GE"/>
        </w:rPr>
        <w:t>ლ</w:t>
      </w:r>
      <w:r w:rsidRPr="00BD185E">
        <w:rPr>
          <w:rFonts w:ascii="Sylfaen" w:eastAsia="Times New Roman" w:hAnsi="Sylfaen" w:cstheme="minorHAnsi"/>
        </w:rPr>
        <w:t>) კლასტერების ზონა (სპზ-1);</w:t>
      </w:r>
    </w:p>
    <w:p w14:paraId="3DB1532A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  <w:lang w:val="ka-GE"/>
        </w:rPr>
        <w:t>მ</w:t>
      </w:r>
      <w:r w:rsidRPr="00BD185E">
        <w:rPr>
          <w:rFonts w:ascii="Sylfaen" w:eastAsia="Times New Roman" w:hAnsi="Sylfaen" w:cstheme="minorHAnsi"/>
        </w:rPr>
        <w:t>) სპეციალური ზონა (სპზ-2).</w:t>
      </w:r>
    </w:p>
    <w:p w14:paraId="56D041FB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  <w:lang w:val="ka-GE"/>
        </w:rPr>
        <w:t>ნ</w:t>
      </w:r>
      <w:r w:rsidRPr="00BD185E">
        <w:rPr>
          <w:rFonts w:ascii="Sylfaen" w:eastAsia="Times New Roman" w:hAnsi="Sylfaen" w:cstheme="minorHAnsi"/>
        </w:rPr>
        <w:t xml:space="preserve">) სპეციალური </w:t>
      </w:r>
      <w:r w:rsidRPr="00BD185E">
        <w:rPr>
          <w:rFonts w:ascii="Sylfaen" w:eastAsia="Times New Roman" w:hAnsi="Sylfaen" w:cstheme="minorHAnsi"/>
          <w:lang w:val="ka-GE"/>
        </w:rPr>
        <w:t xml:space="preserve">რეგულირების </w:t>
      </w:r>
      <w:r w:rsidRPr="00BD185E">
        <w:rPr>
          <w:rFonts w:ascii="Sylfaen" w:eastAsia="Times New Roman" w:hAnsi="Sylfaen" w:cstheme="minorHAnsi"/>
        </w:rPr>
        <w:t xml:space="preserve">ზონა </w:t>
      </w:r>
    </w:p>
    <w:p w14:paraId="0E801E37" w14:textId="64C9AA8E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</w:p>
    <w:p w14:paraId="6413EA43" w14:textId="508F6400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b/>
          <w:bCs/>
        </w:rPr>
      </w:pPr>
      <w:r w:rsidRPr="00BD185E">
        <w:rPr>
          <w:rFonts w:ascii="Sylfaen" w:eastAsia="Times New Roman" w:hAnsi="Sylfaen" w:cstheme="minorHAnsi"/>
          <w:b/>
          <w:bCs/>
        </w:rPr>
        <w:t xml:space="preserve">მუხლი </w:t>
      </w:r>
      <w:r w:rsidRPr="00BD185E">
        <w:rPr>
          <w:rFonts w:ascii="Sylfaen" w:eastAsia="Times New Roman" w:hAnsi="Sylfaen" w:cstheme="minorHAnsi"/>
          <w:b/>
          <w:bCs/>
          <w:lang w:val="ka-GE"/>
        </w:rPr>
        <w:t>3</w:t>
      </w:r>
      <w:r w:rsidRPr="00BD185E">
        <w:rPr>
          <w:rFonts w:ascii="Sylfaen" w:eastAsia="Times New Roman" w:hAnsi="Sylfaen" w:cstheme="minorHAnsi"/>
          <w:b/>
          <w:bCs/>
        </w:rPr>
        <w:t>. დაბალი ინტენსივობის საცხოვრებელი ზონა (სზ-2)</w:t>
      </w:r>
    </w:p>
    <w:p w14:paraId="27FC2FCA" w14:textId="77777777" w:rsidR="003943FF" w:rsidRPr="00BD185E" w:rsidRDefault="003943FF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b/>
          <w:bCs/>
        </w:rPr>
      </w:pPr>
    </w:p>
    <w:p w14:paraId="37CEEB4B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1. დაბალი ინტენსივობის საცხოვრებელი ზონა წარმოადგენს საცხოვრებელი ზონის ერთგვაროვან ქვეზონას, სადაც დომინირებს ინდივიდუალური საცხოვრებელი სახლები. აგრეთვე, დასაშვებია სასოფლო-სამეურნეო დანიშნულების შენობა-ნაგებობის განთვასება.</w:t>
      </w:r>
    </w:p>
    <w:p w14:paraId="18257BC8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2. ნებადართული სახეობებია:</w:t>
      </w:r>
    </w:p>
    <w:p w14:paraId="710A71D5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ა) ინდივიდუალური საცხოვრებელი სახლი (დომინირებული სახეობა);</w:t>
      </w:r>
    </w:p>
    <w:p w14:paraId="38BDF1D7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ა</w:t>
      </w:r>
      <w:r w:rsidRPr="00BD185E">
        <w:rPr>
          <w:sz w:val="22"/>
          <w:szCs w:val="22"/>
          <w:vertAlign w:val="superscript"/>
        </w:rPr>
        <w:t>​</w:t>
      </w:r>
      <w:r w:rsidRPr="00BD185E">
        <w:rPr>
          <w:rFonts w:ascii="Sylfaen" w:hAnsi="Sylfaen" w:cstheme="minorHAnsi"/>
          <w:sz w:val="22"/>
          <w:szCs w:val="22"/>
          <w:vertAlign w:val="superscript"/>
        </w:rPr>
        <w:t>1</w:t>
      </w:r>
      <w:r w:rsidRPr="00BD185E">
        <w:rPr>
          <w:rFonts w:ascii="Sylfaen" w:hAnsi="Sylfaen" w:cstheme="minorHAnsi"/>
          <w:sz w:val="22"/>
          <w:szCs w:val="22"/>
        </w:rPr>
        <w:t>) ბლოკირებული (შეჯგუფებული) ტიპის ინდივიდუალური საცხოვრებელი სახლები (ე. წ. „თაუნჰაუსი“);</w:t>
      </w:r>
    </w:p>
    <w:p w14:paraId="69F38983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ბ) სარეკრეაციო სივრცეები და მისი ფუნქციონირებისთვის საჭირო შენობა და ნაგებობა;</w:t>
      </w:r>
    </w:p>
    <w:p w14:paraId="3EEF6093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გ) კვების და სავაჭრო ობიექტი, რომელიც ემსახურება შესაბამის განაშენიანებას;</w:t>
      </w:r>
    </w:p>
    <w:p w14:paraId="0058B628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lastRenderedPageBreak/>
        <w:t>დ) საოჯახო (არასამეწარმეო) საბაღე და საბოსტნე მეურნეობისთვის საჭირო შენობა-ნაგებობა (მათ შორის, ორანჟერეა და სათბური), სამეზობლო თმენისა და სანიტარიულ-ჰიგიენური ნორმების დაცვით;</w:t>
      </w:r>
    </w:p>
    <w:p w14:paraId="6650CC55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ე) მცირე ზომის სახელოსნო, რომელიც არ არღვევს სამეზობლო თმენის პრინციპებს;</w:t>
      </w:r>
    </w:p>
    <w:p w14:paraId="44BBD4BD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ვ) რელიგიური/საკულტო, კულტურის, სოციალური, ჯანდაცვისა და სასპორტო ობიექტი;</w:t>
      </w:r>
    </w:p>
    <w:p w14:paraId="74DD222F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ზ) სკოლამდელი და სასკოლო აღზრდის დაწესებულება;</w:t>
      </w:r>
    </w:p>
    <w:p w14:paraId="627568DF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თ) საყოფაცხოვრებო მომსახურების ობიექტი;</w:t>
      </w:r>
    </w:p>
    <w:p w14:paraId="4D452055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ი) ადმინისტრაციული ობიექტი;</w:t>
      </w:r>
    </w:p>
    <w:p w14:paraId="6FF6373D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კ) ინდივიდუალური სამეურნეო და ტექნიკური დამხმარე ნაგებობა.</w:t>
      </w:r>
    </w:p>
    <w:p w14:paraId="53B2219C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3. საგამონაკლისო წესით შეიძლება ასევე დასაშვები იყოს:</w:t>
      </w:r>
    </w:p>
    <w:p w14:paraId="73C040A6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ა) სასტუმრო;</w:t>
      </w:r>
    </w:p>
    <w:p w14:paraId="317D1E7C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ბ) მცირე ზომის სამეწარმეო ობიექტი, რომელიც არ არღვევს სამეზობლო თმენის პრინციპებს და არ არის საშიში სიცოცხლისა და ჯანმრთელობისათვის;</w:t>
      </w:r>
    </w:p>
    <w:p w14:paraId="28075064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გ) ოფისი;</w:t>
      </w:r>
    </w:p>
    <w:p w14:paraId="3BA3E1E6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  <w:lang w:val="ka-GE"/>
        </w:rPr>
      </w:pPr>
      <w:r w:rsidRPr="00BD185E">
        <w:rPr>
          <w:rFonts w:ascii="Sylfaen" w:hAnsi="Sylfaen" w:cstheme="minorHAnsi"/>
          <w:sz w:val="22"/>
          <w:szCs w:val="22"/>
        </w:rPr>
        <w:t>დ) ავტოსატრანსპორტო საშუალების მომსახურების ობიექტი.</w:t>
      </w:r>
    </w:p>
    <w:p w14:paraId="2DD96FDF" w14:textId="65E58E47" w:rsidR="000D2F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lang w:val="ka-GE"/>
        </w:rPr>
      </w:pPr>
      <w:r w:rsidRPr="00BD185E">
        <w:rPr>
          <w:rFonts w:ascii="Sylfaen" w:eastAsia="Times New Roman" w:hAnsi="Sylfaen" w:cstheme="minorHAnsi"/>
          <w:lang w:val="ka-GE"/>
        </w:rPr>
        <w:t>4. განაშენიანების პარამეტრები</w:t>
      </w:r>
    </w:p>
    <w:p w14:paraId="32901CED" w14:textId="77777777" w:rsidR="004D45C4" w:rsidRPr="00BD185E" w:rsidRDefault="004D45C4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lang w:val="ka-GE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0D2F5E" w:rsidRPr="00BD185E" w14:paraId="0796A2FF" w14:textId="77777777" w:rsidTr="000D2F5E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E90C6" w14:textId="77777777" w:rsidR="000D2F5E" w:rsidRPr="00BD185E" w:rsidRDefault="000D2F5E" w:rsidP="00CC3B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40" w:lineRule="auto"/>
              <w:jc w:val="both"/>
              <w:rPr>
                <w:rFonts w:ascii="Sylfaen" w:eastAsia="Times New Roman" w:hAnsi="Sylfaen" w:cstheme="minorHAnsi"/>
                <w:lang w:val="ka-GE"/>
              </w:rPr>
            </w:pPr>
            <w:r w:rsidRPr="00BD185E">
              <w:rPr>
                <w:rFonts w:ascii="Sylfaen" w:eastAsia="Times New Roman" w:hAnsi="Sylfaen" w:cstheme="minorHAnsi"/>
                <w:lang w:val="ka-GE"/>
              </w:rPr>
              <w:t>მოშენების მინიმალური კოეფიციენტი კ-1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4B926" w14:textId="77777777" w:rsidR="000D2F5E" w:rsidRPr="00BD185E" w:rsidRDefault="000D2F5E" w:rsidP="00CC3B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40" w:lineRule="auto"/>
              <w:jc w:val="both"/>
              <w:rPr>
                <w:rFonts w:ascii="Sylfaen" w:eastAsia="Times New Roman" w:hAnsi="Sylfaen" w:cstheme="minorHAnsi"/>
                <w:lang w:val="ka-GE"/>
              </w:rPr>
            </w:pPr>
            <w:r w:rsidRPr="00BD185E">
              <w:rPr>
                <w:rFonts w:ascii="Sylfaen" w:eastAsia="Times New Roman" w:hAnsi="Sylfaen" w:cstheme="minorHAnsi"/>
                <w:lang w:val="ka-GE"/>
              </w:rPr>
              <w:t>განაშენების მაქსიმალური კოეფიციენტი კ-2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FA9A5" w14:textId="77777777" w:rsidR="000D2F5E" w:rsidRPr="00BD185E" w:rsidRDefault="000D2F5E" w:rsidP="00CC3B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40" w:lineRule="auto"/>
              <w:jc w:val="both"/>
              <w:rPr>
                <w:rFonts w:ascii="Sylfaen" w:eastAsia="Times New Roman" w:hAnsi="Sylfaen" w:cstheme="minorHAnsi"/>
                <w:lang w:val="ka-GE"/>
              </w:rPr>
            </w:pPr>
            <w:r w:rsidRPr="00BD185E">
              <w:rPr>
                <w:rFonts w:ascii="Sylfaen" w:eastAsia="Times New Roman" w:hAnsi="Sylfaen" w:cstheme="minorHAnsi"/>
                <w:lang w:val="ka-GE"/>
              </w:rPr>
              <w:t>გამწვანების მინიმალური კოეფიციენტი კ-3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BD352" w14:textId="77777777" w:rsidR="000D2F5E" w:rsidRPr="00BD185E" w:rsidRDefault="000D2F5E" w:rsidP="00CC3B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40" w:lineRule="auto"/>
              <w:jc w:val="both"/>
              <w:rPr>
                <w:rFonts w:ascii="Sylfaen" w:eastAsia="Times New Roman" w:hAnsi="Sylfaen" w:cstheme="minorHAnsi"/>
                <w:lang w:val="ka-GE"/>
              </w:rPr>
            </w:pPr>
            <w:r w:rsidRPr="00BD185E">
              <w:rPr>
                <w:rFonts w:ascii="Sylfaen" w:eastAsia="Times New Roman" w:hAnsi="Sylfaen" w:cstheme="minorHAnsi"/>
                <w:lang w:val="ka-GE"/>
              </w:rPr>
              <w:t>მაქსიმალური სიმაღლე (მ)</w:t>
            </w:r>
          </w:p>
        </w:tc>
      </w:tr>
      <w:tr w:rsidR="000D2F5E" w:rsidRPr="00BD185E" w14:paraId="1FE1868D" w14:textId="77777777" w:rsidTr="000D2F5E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7B893" w14:textId="77777777" w:rsidR="000D2F5E" w:rsidRPr="00BD185E" w:rsidRDefault="000D2F5E" w:rsidP="00CC3B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40" w:lineRule="auto"/>
              <w:jc w:val="center"/>
              <w:rPr>
                <w:rFonts w:ascii="Sylfaen" w:eastAsia="Times New Roman" w:hAnsi="Sylfaen" w:cstheme="minorHAnsi"/>
                <w:lang w:val="ka-GE"/>
              </w:rPr>
            </w:pPr>
            <w:r w:rsidRPr="00BD185E">
              <w:rPr>
                <w:rFonts w:ascii="Sylfaen" w:eastAsia="Times New Roman" w:hAnsi="Sylfaen" w:cstheme="minorHAnsi"/>
                <w:lang w:val="ka-GE"/>
              </w:rPr>
              <w:t>0,5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0B220" w14:textId="77777777" w:rsidR="000D2F5E" w:rsidRPr="00BD185E" w:rsidRDefault="000D2F5E" w:rsidP="00CC3B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40" w:lineRule="auto"/>
              <w:ind w:firstLine="567"/>
              <w:jc w:val="center"/>
              <w:rPr>
                <w:rFonts w:ascii="Sylfaen" w:eastAsia="Times New Roman" w:hAnsi="Sylfaen" w:cstheme="minorHAnsi"/>
                <w:lang w:val="ka-GE"/>
              </w:rPr>
            </w:pPr>
            <w:r w:rsidRPr="00BD185E">
              <w:rPr>
                <w:rFonts w:ascii="Sylfaen" w:eastAsia="Times New Roman" w:hAnsi="Sylfaen" w:cstheme="minorHAnsi"/>
                <w:lang w:val="ka-GE"/>
              </w:rPr>
              <w:t>1,2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E3D7C" w14:textId="77777777" w:rsidR="000D2F5E" w:rsidRPr="00BD185E" w:rsidRDefault="000D2F5E" w:rsidP="00CC3B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40" w:lineRule="auto"/>
              <w:ind w:firstLine="567"/>
              <w:jc w:val="center"/>
              <w:rPr>
                <w:rFonts w:ascii="Sylfaen" w:eastAsia="Times New Roman" w:hAnsi="Sylfaen" w:cstheme="minorHAnsi"/>
                <w:lang w:val="ka-GE"/>
              </w:rPr>
            </w:pPr>
            <w:r w:rsidRPr="00BD185E">
              <w:rPr>
                <w:rFonts w:ascii="Sylfaen" w:eastAsia="Times New Roman" w:hAnsi="Sylfaen" w:cstheme="minorHAnsi"/>
                <w:lang w:val="ka-GE"/>
              </w:rPr>
              <w:t>0,3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978F2" w14:textId="77777777" w:rsidR="000D2F5E" w:rsidRPr="00BD185E" w:rsidRDefault="000D2F5E" w:rsidP="00CC3B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40" w:lineRule="auto"/>
              <w:ind w:firstLine="567"/>
              <w:jc w:val="center"/>
              <w:rPr>
                <w:rFonts w:ascii="Sylfaen" w:eastAsia="Times New Roman" w:hAnsi="Sylfaen" w:cstheme="minorHAnsi"/>
                <w:lang w:val="ka-GE"/>
              </w:rPr>
            </w:pPr>
            <w:r w:rsidRPr="00BD185E">
              <w:rPr>
                <w:rFonts w:ascii="Sylfaen" w:eastAsia="Times New Roman" w:hAnsi="Sylfaen" w:cstheme="minorHAnsi"/>
                <w:lang w:val="ka-GE"/>
              </w:rPr>
              <w:t>15*</w:t>
            </w:r>
          </w:p>
        </w:tc>
      </w:tr>
      <w:tr w:rsidR="000D2F5E" w:rsidRPr="00BD185E" w14:paraId="7FF2274A" w14:textId="77777777" w:rsidTr="000D2F5E">
        <w:tc>
          <w:tcPr>
            <w:tcW w:w="9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39043" w14:textId="77777777" w:rsidR="000D2F5E" w:rsidRPr="00BD185E" w:rsidRDefault="000D2F5E" w:rsidP="00CC3B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40" w:lineRule="auto"/>
              <w:jc w:val="both"/>
              <w:rPr>
                <w:rFonts w:ascii="Sylfaen" w:eastAsia="Times New Roman" w:hAnsi="Sylfaen" w:cstheme="minorHAnsi"/>
                <w:lang w:val="ka-GE"/>
              </w:rPr>
            </w:pPr>
            <w:r w:rsidRPr="00BD185E">
              <w:rPr>
                <w:rFonts w:ascii="Sylfaen" w:hAnsi="Sylfaen" w:cstheme="minorHAnsi"/>
              </w:rPr>
              <w:t xml:space="preserve">* </w:t>
            </w:r>
            <w:r w:rsidRPr="00BD185E">
              <w:rPr>
                <w:rFonts w:ascii="Sylfaen" w:eastAsia="Times New Roman" w:hAnsi="Sylfaen" w:cstheme="minorHAnsi"/>
                <w:lang w:val="ka-GE"/>
              </w:rPr>
              <w:t>გამონაკლისი რეგულირდება განაშენიანების დეტალური გეგმით</w:t>
            </w:r>
          </w:p>
        </w:tc>
      </w:tr>
    </w:tbl>
    <w:p w14:paraId="588855F2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lang w:val="ka-GE"/>
        </w:rPr>
      </w:pPr>
      <w:r w:rsidRPr="00BD185E">
        <w:rPr>
          <w:rFonts w:ascii="Sylfaen" w:eastAsia="Times New Roman" w:hAnsi="Sylfaen" w:cstheme="minorHAnsi"/>
          <w:lang w:val="ka-GE"/>
        </w:rPr>
        <w:t>5. განაშენიანების ზღვრული მაჩვენებლების გადამეტება შესაძლებელია საქართველოს მოქმედი კანონმდებლობის შესაბამისად.</w:t>
      </w:r>
    </w:p>
    <w:p w14:paraId="01560D5E" w14:textId="66D389A2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lang w:val="ka-GE"/>
        </w:rPr>
      </w:pPr>
    </w:p>
    <w:p w14:paraId="360FB817" w14:textId="10C21F6B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b/>
          <w:bCs/>
        </w:rPr>
      </w:pPr>
      <w:r w:rsidRPr="00BD185E">
        <w:rPr>
          <w:rFonts w:ascii="Sylfaen" w:eastAsia="Times New Roman" w:hAnsi="Sylfaen" w:cstheme="minorHAnsi"/>
          <w:b/>
          <w:bCs/>
        </w:rPr>
        <w:t xml:space="preserve">მუხლი </w:t>
      </w:r>
      <w:r w:rsidRPr="00BD185E">
        <w:rPr>
          <w:rFonts w:ascii="Sylfaen" w:eastAsia="Times New Roman" w:hAnsi="Sylfaen" w:cstheme="minorHAnsi"/>
          <w:b/>
          <w:bCs/>
          <w:lang w:val="ka-GE"/>
        </w:rPr>
        <w:t>4</w:t>
      </w:r>
      <w:r w:rsidRPr="00BD185E">
        <w:rPr>
          <w:rFonts w:ascii="Sylfaen" w:eastAsia="Times New Roman" w:hAnsi="Sylfaen" w:cstheme="minorHAnsi"/>
          <w:b/>
          <w:bCs/>
        </w:rPr>
        <w:t>. საშუალო ინტენს</w:t>
      </w:r>
      <w:r w:rsidR="003943FF" w:rsidRPr="00BD185E">
        <w:rPr>
          <w:rFonts w:ascii="Sylfaen" w:eastAsia="Times New Roman" w:hAnsi="Sylfaen" w:cstheme="minorHAnsi"/>
          <w:b/>
          <w:bCs/>
        </w:rPr>
        <w:t>ივობის საცხოვრებელი ზონა (სზ-3)</w:t>
      </w:r>
    </w:p>
    <w:p w14:paraId="023C06D8" w14:textId="77777777" w:rsidR="003943FF" w:rsidRPr="00BD185E" w:rsidRDefault="003943FF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b/>
          <w:bCs/>
        </w:rPr>
      </w:pPr>
    </w:p>
    <w:p w14:paraId="14162060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1. საშუალო ინტენსივობის საცხოვრებელი ზონა წარმოადგენს საცხოვრებელი ზონის არაერთგვაროვან ქვეზონას, სადაც დასაშვებია საზოგადოებრივი დანიშნულების ობიექტების არსებობა.</w:t>
      </w:r>
    </w:p>
    <w:p w14:paraId="2FE4CA6F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2. ნებადართული სახეობებია:</w:t>
      </w:r>
    </w:p>
    <w:p w14:paraId="7736C9B4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ა) ინდივიდუალური საცხოვრებელი სახლი;</w:t>
      </w:r>
    </w:p>
    <w:p w14:paraId="0BE5063D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ა</w:t>
      </w:r>
      <w:r w:rsidRPr="00BD185E">
        <w:rPr>
          <w:sz w:val="22"/>
          <w:szCs w:val="22"/>
          <w:vertAlign w:val="superscript"/>
        </w:rPr>
        <w:t>​</w:t>
      </w:r>
      <w:r w:rsidRPr="00BD185E">
        <w:rPr>
          <w:rFonts w:ascii="Sylfaen" w:hAnsi="Sylfaen" w:cstheme="minorHAnsi"/>
          <w:sz w:val="22"/>
          <w:szCs w:val="22"/>
          <w:vertAlign w:val="superscript"/>
        </w:rPr>
        <w:t>1</w:t>
      </w:r>
      <w:r w:rsidRPr="00BD185E">
        <w:rPr>
          <w:rFonts w:ascii="Sylfaen" w:hAnsi="Sylfaen" w:cstheme="minorHAnsi"/>
          <w:sz w:val="22"/>
          <w:szCs w:val="22"/>
        </w:rPr>
        <w:t>) ბლოკირებული (შეჯგუფებული) ტიპის ინდივიდუალური საცხოვრებელი სახლები (ე. წ. „თაუნჰაუსი“);</w:t>
      </w:r>
    </w:p>
    <w:p w14:paraId="6C2D11C6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ბ) საშუალო ინტენსივობის მრავალბინიანი საცხოვრებელი სახლი;</w:t>
      </w:r>
    </w:p>
    <w:p w14:paraId="180FBAF0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გ) სარეკრეაციო სივრცეები და მისი ფუნქციონირებისთვის საჭირო შენობა და ნაგებობა;</w:t>
      </w:r>
    </w:p>
    <w:p w14:paraId="2E835325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დ) საბაღე და საბოსტნე მეურნეობისთვის საჭირო შენობა-ნაგებობა (მათ შორის, ორანჟერეა და სათბური);</w:t>
      </w:r>
    </w:p>
    <w:p w14:paraId="7F1970A1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ე) კვების და სავაჭრო ობიექტი, რომელიც ემსახურება შესაბამის დასახლებას;</w:t>
      </w:r>
    </w:p>
    <w:p w14:paraId="0E02C78D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ვ) სკოლამდელი და სასკოლო აღზრდის დაწესებულება;</w:t>
      </w:r>
    </w:p>
    <w:p w14:paraId="1BAE37D4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ზ) მცირე ზომის სახელოსნო, რომელიც არ არღვევს სამეზობლო თმენის პრინციპებს;</w:t>
      </w:r>
    </w:p>
    <w:p w14:paraId="05A07E0F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თ) რელიგიური/საკულტო, კულტურის, სოციალური, ჯანდაცვისა და სასპორტო ობიექტი;</w:t>
      </w:r>
    </w:p>
    <w:p w14:paraId="7910C835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lastRenderedPageBreak/>
        <w:t>ი) საყოფაცხოვრებო მომსახურების ობიექტი;</w:t>
      </w:r>
    </w:p>
    <w:p w14:paraId="13DD9364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კ) სასტუმრო;</w:t>
      </w:r>
    </w:p>
    <w:p w14:paraId="366C19CD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ლ) ინდივიდუალური სამეურნეო და ტექნიკური დამხმარე ნაგებობა;</w:t>
      </w:r>
    </w:p>
    <w:p w14:paraId="6C26A955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მ) ადმინისტრაციული ობიექტი;</w:t>
      </w:r>
    </w:p>
    <w:p w14:paraId="223B163F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ნ) ოფისი;</w:t>
      </w:r>
    </w:p>
    <w:p w14:paraId="4FD125CF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ო) ცალკე მდგომი და შენობაში ინტეგრირებული ავტოსადგომი.</w:t>
      </w:r>
    </w:p>
    <w:p w14:paraId="25A45583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3. საგამონაკლისო წესით შეიძლება ასევე დასაშვები იყოს:</w:t>
      </w:r>
    </w:p>
    <w:p w14:paraId="2C7137DE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ა) მცირე ზომის სამეწარმეო ობიექტი, რომელიც არ არღვევს სამეზობლო თმენის პრინციპებს;</w:t>
      </w:r>
    </w:p>
    <w:p w14:paraId="0E78F8BF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ბ ) სავაჭრო ცენტრი;</w:t>
      </w:r>
    </w:p>
    <w:p w14:paraId="51EB7A99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  <w:lang w:val="ka-GE"/>
        </w:rPr>
      </w:pPr>
      <w:r w:rsidRPr="00BD185E">
        <w:rPr>
          <w:rFonts w:ascii="Sylfaen" w:hAnsi="Sylfaen" w:cstheme="minorHAnsi"/>
          <w:sz w:val="22"/>
          <w:szCs w:val="22"/>
        </w:rPr>
        <w:t>გ) ავტოსატრანსპორტო საშუალების მომსახურების ობიექტი.</w:t>
      </w:r>
    </w:p>
    <w:p w14:paraId="77367A6E" w14:textId="5DB26F7C" w:rsidR="000D2F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lang w:val="ka-GE"/>
        </w:rPr>
      </w:pPr>
      <w:r w:rsidRPr="00BD185E">
        <w:rPr>
          <w:rFonts w:ascii="Sylfaen" w:eastAsia="Times New Roman" w:hAnsi="Sylfaen" w:cstheme="minorHAnsi"/>
          <w:lang w:val="ka-GE"/>
        </w:rPr>
        <w:t>4. განაშენიანების პარამეტრები</w:t>
      </w:r>
    </w:p>
    <w:p w14:paraId="216BDB83" w14:textId="77777777" w:rsidR="004D45C4" w:rsidRPr="00BD185E" w:rsidRDefault="004D45C4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lang w:val="ka-GE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0D2F5E" w:rsidRPr="00BD185E" w14:paraId="2740F6E5" w14:textId="77777777" w:rsidTr="000D2F5E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3C480" w14:textId="77777777" w:rsidR="000D2F5E" w:rsidRPr="00BD185E" w:rsidRDefault="000D2F5E" w:rsidP="00CC3B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40" w:lineRule="auto"/>
              <w:ind w:firstLine="22"/>
              <w:jc w:val="both"/>
              <w:rPr>
                <w:rFonts w:ascii="Sylfaen" w:eastAsia="Times New Roman" w:hAnsi="Sylfaen" w:cstheme="minorHAnsi"/>
                <w:lang w:val="ka-GE"/>
              </w:rPr>
            </w:pPr>
            <w:r w:rsidRPr="00BD185E">
              <w:rPr>
                <w:rFonts w:ascii="Sylfaen" w:eastAsia="Times New Roman" w:hAnsi="Sylfaen" w:cstheme="minorHAnsi"/>
                <w:lang w:val="ka-GE"/>
              </w:rPr>
              <w:t>მოშენების მინიმალური კოეფიციენტი კ-1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623C4" w14:textId="77777777" w:rsidR="000D2F5E" w:rsidRPr="00BD185E" w:rsidRDefault="000D2F5E" w:rsidP="00CC3B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40" w:lineRule="auto"/>
              <w:jc w:val="both"/>
              <w:rPr>
                <w:rFonts w:ascii="Sylfaen" w:eastAsia="Times New Roman" w:hAnsi="Sylfaen" w:cstheme="minorHAnsi"/>
                <w:lang w:val="ka-GE"/>
              </w:rPr>
            </w:pPr>
            <w:r w:rsidRPr="00BD185E">
              <w:rPr>
                <w:rFonts w:ascii="Sylfaen" w:eastAsia="Times New Roman" w:hAnsi="Sylfaen" w:cstheme="minorHAnsi"/>
                <w:lang w:val="ka-GE"/>
              </w:rPr>
              <w:t>განაშენების მაქსიმალური კოეფიციენტი კ-2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6D1B3" w14:textId="77777777" w:rsidR="000D2F5E" w:rsidRPr="00BD185E" w:rsidRDefault="000D2F5E" w:rsidP="00CC3B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40" w:lineRule="auto"/>
              <w:jc w:val="both"/>
              <w:rPr>
                <w:rFonts w:ascii="Sylfaen" w:eastAsia="Times New Roman" w:hAnsi="Sylfaen" w:cstheme="minorHAnsi"/>
                <w:lang w:val="ka-GE"/>
              </w:rPr>
            </w:pPr>
            <w:r w:rsidRPr="00BD185E">
              <w:rPr>
                <w:rFonts w:ascii="Sylfaen" w:eastAsia="Times New Roman" w:hAnsi="Sylfaen" w:cstheme="minorHAnsi"/>
                <w:lang w:val="ka-GE"/>
              </w:rPr>
              <w:t>გამწვანების მინიმალური კოეფიციენტი კ-3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789DE" w14:textId="77777777" w:rsidR="000D2F5E" w:rsidRPr="00BD185E" w:rsidRDefault="000D2F5E" w:rsidP="00CC3B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40" w:lineRule="auto"/>
              <w:ind w:hanging="36"/>
              <w:jc w:val="both"/>
              <w:rPr>
                <w:rFonts w:ascii="Sylfaen" w:eastAsia="Times New Roman" w:hAnsi="Sylfaen" w:cstheme="minorHAnsi"/>
                <w:lang w:val="ka-GE"/>
              </w:rPr>
            </w:pPr>
            <w:r w:rsidRPr="00BD185E">
              <w:rPr>
                <w:rFonts w:ascii="Sylfaen" w:eastAsia="Times New Roman" w:hAnsi="Sylfaen" w:cstheme="minorHAnsi"/>
                <w:lang w:val="ka-GE"/>
              </w:rPr>
              <w:t>მაქსიმალური სიმაღლე (მ)</w:t>
            </w:r>
          </w:p>
        </w:tc>
      </w:tr>
      <w:tr w:rsidR="000D2F5E" w:rsidRPr="00BD185E" w14:paraId="7A5C84DD" w14:textId="77777777" w:rsidTr="000D2F5E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C8297" w14:textId="77777777" w:rsidR="000D2F5E" w:rsidRPr="00BD185E" w:rsidRDefault="000D2F5E" w:rsidP="00CC3B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40" w:lineRule="auto"/>
              <w:ind w:firstLine="567"/>
              <w:jc w:val="center"/>
              <w:rPr>
                <w:rFonts w:ascii="Sylfaen" w:eastAsia="Times New Roman" w:hAnsi="Sylfaen" w:cstheme="minorHAnsi"/>
                <w:lang w:val="ka-GE"/>
              </w:rPr>
            </w:pPr>
            <w:r w:rsidRPr="00BD185E">
              <w:rPr>
                <w:rFonts w:ascii="Sylfaen" w:eastAsia="Times New Roman" w:hAnsi="Sylfaen" w:cstheme="minorHAnsi"/>
                <w:lang w:val="ka-GE"/>
              </w:rPr>
              <w:t>0,5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A94B3" w14:textId="77777777" w:rsidR="000D2F5E" w:rsidRPr="00BD185E" w:rsidRDefault="000D2F5E" w:rsidP="00CC3B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40" w:lineRule="auto"/>
              <w:ind w:firstLine="567"/>
              <w:jc w:val="center"/>
              <w:rPr>
                <w:rFonts w:ascii="Sylfaen" w:eastAsia="Times New Roman" w:hAnsi="Sylfaen" w:cstheme="minorHAnsi"/>
                <w:lang w:val="ka-GE"/>
              </w:rPr>
            </w:pPr>
            <w:r w:rsidRPr="00BD185E">
              <w:rPr>
                <w:rFonts w:ascii="Sylfaen" w:eastAsia="Times New Roman" w:hAnsi="Sylfaen" w:cstheme="minorHAnsi"/>
                <w:lang w:val="ka-GE"/>
              </w:rPr>
              <w:t>1,8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7798F" w14:textId="77777777" w:rsidR="000D2F5E" w:rsidRPr="00BD185E" w:rsidRDefault="000D2F5E" w:rsidP="00CC3B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40" w:lineRule="auto"/>
              <w:ind w:firstLine="567"/>
              <w:jc w:val="center"/>
              <w:rPr>
                <w:rFonts w:ascii="Sylfaen" w:eastAsia="Times New Roman" w:hAnsi="Sylfaen" w:cstheme="minorHAnsi"/>
                <w:lang w:val="ka-GE"/>
              </w:rPr>
            </w:pPr>
            <w:r w:rsidRPr="00BD185E">
              <w:rPr>
                <w:rFonts w:ascii="Sylfaen" w:eastAsia="Times New Roman" w:hAnsi="Sylfaen" w:cstheme="minorHAnsi"/>
                <w:lang w:val="ka-GE"/>
              </w:rPr>
              <w:t>0,3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F4E52" w14:textId="77777777" w:rsidR="000D2F5E" w:rsidRPr="00BD185E" w:rsidRDefault="000D2F5E" w:rsidP="00CC3B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40" w:lineRule="auto"/>
              <w:ind w:firstLine="567"/>
              <w:jc w:val="center"/>
              <w:rPr>
                <w:rFonts w:ascii="Sylfaen" w:eastAsia="Times New Roman" w:hAnsi="Sylfaen" w:cstheme="minorHAnsi"/>
                <w:lang w:val="ka-GE"/>
              </w:rPr>
            </w:pPr>
            <w:r w:rsidRPr="00BD185E">
              <w:rPr>
                <w:rFonts w:ascii="Sylfaen" w:eastAsia="Times New Roman" w:hAnsi="Sylfaen" w:cstheme="minorHAnsi"/>
                <w:lang w:val="ka-GE"/>
              </w:rPr>
              <w:t>-</w:t>
            </w:r>
          </w:p>
        </w:tc>
      </w:tr>
    </w:tbl>
    <w:p w14:paraId="4A6213C3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lang w:val="ka-GE"/>
        </w:rPr>
      </w:pPr>
      <w:r w:rsidRPr="00BD185E">
        <w:rPr>
          <w:rFonts w:ascii="Sylfaen" w:eastAsia="Times New Roman" w:hAnsi="Sylfaen" w:cstheme="minorHAnsi"/>
          <w:lang w:val="ka-GE"/>
        </w:rPr>
        <w:t>5. განაშენიანების ზღვრული მაჩვენებლების გადამეტება შესაძლებელია საქართველოს მოქმედი კანონმდებლობის შესაბამისად.</w:t>
      </w:r>
    </w:p>
    <w:p w14:paraId="74F04CC0" w14:textId="77777777" w:rsidR="003943FF" w:rsidRPr="00BD185E" w:rsidRDefault="003943FF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hAnsi="Sylfaen" w:cstheme="minorHAnsi"/>
          <w:b/>
          <w:bCs/>
        </w:rPr>
      </w:pPr>
    </w:p>
    <w:p w14:paraId="336B6229" w14:textId="53DF3E12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b/>
          <w:bCs/>
        </w:rPr>
      </w:pPr>
      <w:r w:rsidRPr="00BD185E">
        <w:rPr>
          <w:rFonts w:ascii="Sylfaen" w:eastAsia="Times New Roman" w:hAnsi="Sylfaen" w:cstheme="minorHAnsi"/>
          <w:b/>
          <w:bCs/>
        </w:rPr>
        <w:t xml:space="preserve">მუხლი </w:t>
      </w:r>
      <w:r w:rsidRPr="00BD185E">
        <w:rPr>
          <w:rFonts w:ascii="Sylfaen" w:eastAsia="Times New Roman" w:hAnsi="Sylfaen" w:cstheme="minorHAnsi"/>
          <w:b/>
          <w:bCs/>
          <w:lang w:val="ka-GE"/>
        </w:rPr>
        <w:t>5</w:t>
      </w:r>
      <w:r w:rsidRPr="00BD185E">
        <w:rPr>
          <w:rFonts w:ascii="Sylfaen" w:eastAsia="Times New Roman" w:hAnsi="Sylfaen" w:cstheme="minorHAnsi"/>
          <w:b/>
          <w:bCs/>
        </w:rPr>
        <w:t>. მაღალი ინტენსივობის საცხოვრებელი ზონა (სზ-4)</w:t>
      </w:r>
    </w:p>
    <w:p w14:paraId="365D1BD3" w14:textId="77777777" w:rsidR="003943FF" w:rsidRPr="00BD185E" w:rsidRDefault="003943FF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b/>
          <w:bCs/>
        </w:rPr>
      </w:pPr>
    </w:p>
    <w:p w14:paraId="06A3FF06" w14:textId="41BD640D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1. მაღალი ინტენსივობის საცხოვრებელი ზონა წარმოადგენს საცხოვრებელი ზონის ერთგვაროვან ქვეზონას, სადაც დომინირებს საცხოვრებელი სახლები. აგრეთვე, დასაშვებია საზოგადოებრივი დანიშნულების ობიექტების არსებობა.</w:t>
      </w:r>
    </w:p>
    <w:p w14:paraId="5C7B5023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2. ნებადართული სახეობებია:</w:t>
      </w:r>
    </w:p>
    <w:p w14:paraId="01BE2915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ა) მრავალბინიანი საცხოვრებელი სახლი (დომინირებული სახეობა);</w:t>
      </w:r>
    </w:p>
    <w:p w14:paraId="773AC059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ბ) სარეკრეაციო სივრცეები და მისი ფუნქციონირებისთვის საჭირო შენობა და ნაგებობა;</w:t>
      </w:r>
    </w:p>
    <w:p w14:paraId="23F21F9B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გ) კვების და სავაჭრო ობიექტი, რომელიც ემსახურება შესაბამის განაშენიანებას;</w:t>
      </w:r>
    </w:p>
    <w:p w14:paraId="1AB33EE0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დ) სკოლამდელი და სასკოლო აღზრდის დაწესებულება;</w:t>
      </w:r>
    </w:p>
    <w:p w14:paraId="697FC860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ე) მცირე ზომის სახელოსნო, რომელიც არ არღვევს სამეზობლო თმენის პრინციპებს;</w:t>
      </w:r>
    </w:p>
    <w:p w14:paraId="66370322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ვ) რელიგიური/საკულტო, კულტურის, სოციალური, ჯანდაცვისა და სასპორტო ობიექტი;</w:t>
      </w:r>
    </w:p>
    <w:p w14:paraId="67801DA5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ზ) სასტუმრო;</w:t>
      </w:r>
    </w:p>
    <w:p w14:paraId="38FE2B2B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თ) პროფესიული სასწავლებელი;</w:t>
      </w:r>
    </w:p>
    <w:p w14:paraId="09CADD80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ი) ოფისი;</w:t>
      </w:r>
    </w:p>
    <w:p w14:paraId="46A038EA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კ) საყოფაცხოვრებო მომსახურების ობიექტი;</w:t>
      </w:r>
    </w:p>
    <w:p w14:paraId="0BB43271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ლ) ადმინისტრაციული ობიექტი;</w:t>
      </w:r>
    </w:p>
    <w:p w14:paraId="1AFFCCD4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მ) ინდივიდუალური სამეურნეო და ტექნიკური დამხმარე ნაგებობა;</w:t>
      </w:r>
    </w:p>
    <w:p w14:paraId="6261A832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ნ) ავტოსატრანსპორტო საშუალების მომსახურების ობიექტი.</w:t>
      </w:r>
    </w:p>
    <w:p w14:paraId="577E756E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3. საგამონაკლისო წესით შეიძლება ასევე დასაშვები იყოს:</w:t>
      </w:r>
    </w:p>
    <w:p w14:paraId="296BF30D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ა) სამეწარმეო ობიექტი, რომელიც არ არღვევს სამეზობლო თმენის პრინციპებს;</w:t>
      </w:r>
    </w:p>
    <w:p w14:paraId="2D57F764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ბ) სავაჭრო ცენტრი;</w:t>
      </w:r>
    </w:p>
    <w:p w14:paraId="22BA7D9D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  <w:lang w:val="ka-GE"/>
        </w:rPr>
      </w:pPr>
      <w:r w:rsidRPr="00BD185E">
        <w:rPr>
          <w:rFonts w:ascii="Sylfaen" w:hAnsi="Sylfaen" w:cstheme="minorHAnsi"/>
          <w:sz w:val="22"/>
          <w:szCs w:val="22"/>
        </w:rPr>
        <w:t>გ) უმაღლესი სასწავლებელი და პროფესიულ-ტექნიკური სასწავლო დაწესებულება.</w:t>
      </w:r>
    </w:p>
    <w:p w14:paraId="0FC8512D" w14:textId="41D106E8" w:rsidR="000D2F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lang w:val="ka-GE"/>
        </w:rPr>
      </w:pPr>
      <w:r w:rsidRPr="00BD185E">
        <w:rPr>
          <w:rFonts w:ascii="Sylfaen" w:eastAsia="Times New Roman" w:hAnsi="Sylfaen" w:cstheme="minorHAnsi"/>
          <w:lang w:val="ka-GE"/>
        </w:rPr>
        <w:lastRenderedPageBreak/>
        <w:t>4. განაშენიანების პარამეტრები</w:t>
      </w:r>
    </w:p>
    <w:p w14:paraId="0B02D5B7" w14:textId="77777777" w:rsidR="004D45C4" w:rsidRPr="00BD185E" w:rsidRDefault="004D45C4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lang w:val="ka-GE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0D2F5E" w:rsidRPr="00BD185E" w14:paraId="06190F3D" w14:textId="77777777" w:rsidTr="000D2F5E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18C80" w14:textId="77777777" w:rsidR="000D2F5E" w:rsidRPr="00BD185E" w:rsidRDefault="000D2F5E" w:rsidP="00CC3B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40" w:lineRule="auto"/>
              <w:jc w:val="both"/>
              <w:rPr>
                <w:rFonts w:ascii="Sylfaen" w:eastAsia="Times New Roman" w:hAnsi="Sylfaen" w:cstheme="minorHAnsi"/>
                <w:lang w:val="ka-GE"/>
              </w:rPr>
            </w:pPr>
            <w:r w:rsidRPr="00BD185E">
              <w:rPr>
                <w:rFonts w:ascii="Sylfaen" w:eastAsia="Times New Roman" w:hAnsi="Sylfaen" w:cstheme="minorHAnsi"/>
                <w:lang w:val="ka-GE"/>
              </w:rPr>
              <w:t>მოშენების მინიმალური კოეფიციენტი კ-1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7B73B" w14:textId="77777777" w:rsidR="000D2F5E" w:rsidRPr="00BD185E" w:rsidRDefault="000D2F5E" w:rsidP="00CC3B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40" w:lineRule="auto"/>
              <w:ind w:hanging="34"/>
              <w:jc w:val="both"/>
              <w:rPr>
                <w:rFonts w:ascii="Sylfaen" w:eastAsia="Times New Roman" w:hAnsi="Sylfaen" w:cstheme="minorHAnsi"/>
                <w:lang w:val="ka-GE"/>
              </w:rPr>
            </w:pPr>
            <w:r w:rsidRPr="00BD185E">
              <w:rPr>
                <w:rFonts w:ascii="Sylfaen" w:eastAsia="Times New Roman" w:hAnsi="Sylfaen" w:cstheme="minorHAnsi"/>
                <w:lang w:val="ka-GE"/>
              </w:rPr>
              <w:t>განაშენების მაქსიმალური კოეფიციენტი კ-2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D3D21" w14:textId="77777777" w:rsidR="000D2F5E" w:rsidRPr="00BD185E" w:rsidRDefault="000D2F5E" w:rsidP="00CC3B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40" w:lineRule="auto"/>
              <w:jc w:val="both"/>
              <w:rPr>
                <w:rFonts w:ascii="Sylfaen" w:eastAsia="Times New Roman" w:hAnsi="Sylfaen" w:cstheme="minorHAnsi"/>
                <w:lang w:val="ka-GE"/>
              </w:rPr>
            </w:pPr>
            <w:r w:rsidRPr="00BD185E">
              <w:rPr>
                <w:rFonts w:ascii="Sylfaen" w:eastAsia="Times New Roman" w:hAnsi="Sylfaen" w:cstheme="minorHAnsi"/>
                <w:lang w:val="ka-GE"/>
              </w:rPr>
              <w:t>გამწვანების მინიმალური კოეფიციენტი კ-3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F0E01" w14:textId="77777777" w:rsidR="000D2F5E" w:rsidRPr="00BD185E" w:rsidRDefault="000D2F5E" w:rsidP="00CC3B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40" w:lineRule="auto"/>
              <w:ind w:hanging="36"/>
              <w:jc w:val="both"/>
              <w:rPr>
                <w:rFonts w:ascii="Sylfaen" w:eastAsia="Times New Roman" w:hAnsi="Sylfaen" w:cstheme="minorHAnsi"/>
                <w:lang w:val="ka-GE"/>
              </w:rPr>
            </w:pPr>
            <w:r w:rsidRPr="00BD185E">
              <w:rPr>
                <w:rFonts w:ascii="Sylfaen" w:eastAsia="Times New Roman" w:hAnsi="Sylfaen" w:cstheme="minorHAnsi"/>
                <w:lang w:val="ka-GE"/>
              </w:rPr>
              <w:t>მაქსიმალური სიმაღლე (მ)</w:t>
            </w:r>
          </w:p>
        </w:tc>
      </w:tr>
      <w:tr w:rsidR="000D2F5E" w:rsidRPr="00BD185E" w14:paraId="6D1564D8" w14:textId="77777777" w:rsidTr="000D2F5E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A4698" w14:textId="77777777" w:rsidR="000D2F5E" w:rsidRPr="00BD185E" w:rsidRDefault="000D2F5E" w:rsidP="00CC3B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40" w:lineRule="auto"/>
              <w:ind w:firstLine="567"/>
              <w:jc w:val="center"/>
              <w:rPr>
                <w:rFonts w:ascii="Sylfaen" w:eastAsia="Times New Roman" w:hAnsi="Sylfaen" w:cstheme="minorHAnsi"/>
                <w:lang w:val="ka-GE"/>
              </w:rPr>
            </w:pPr>
            <w:r w:rsidRPr="00BD185E">
              <w:rPr>
                <w:rFonts w:ascii="Sylfaen" w:eastAsia="Times New Roman" w:hAnsi="Sylfaen" w:cstheme="minorHAnsi"/>
                <w:lang w:val="ka-GE"/>
              </w:rPr>
              <w:t>0,5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2E7DF" w14:textId="77777777" w:rsidR="000D2F5E" w:rsidRPr="00BD185E" w:rsidRDefault="000D2F5E" w:rsidP="00CC3B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40" w:lineRule="auto"/>
              <w:ind w:firstLine="567"/>
              <w:jc w:val="center"/>
              <w:rPr>
                <w:rFonts w:ascii="Sylfaen" w:eastAsia="Times New Roman" w:hAnsi="Sylfaen" w:cstheme="minorHAnsi"/>
                <w:lang w:val="ka-GE"/>
              </w:rPr>
            </w:pPr>
            <w:r w:rsidRPr="00BD185E">
              <w:rPr>
                <w:rFonts w:ascii="Sylfaen" w:eastAsia="Times New Roman" w:hAnsi="Sylfaen" w:cstheme="minorHAnsi"/>
                <w:lang w:val="ka-GE"/>
              </w:rPr>
              <w:t>2,5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627C3" w14:textId="77777777" w:rsidR="000D2F5E" w:rsidRPr="00BD185E" w:rsidRDefault="000D2F5E" w:rsidP="00CC3B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40" w:lineRule="auto"/>
              <w:ind w:firstLine="567"/>
              <w:jc w:val="center"/>
              <w:rPr>
                <w:rFonts w:ascii="Sylfaen" w:eastAsia="Times New Roman" w:hAnsi="Sylfaen" w:cstheme="minorHAnsi"/>
                <w:lang w:val="ka-GE"/>
              </w:rPr>
            </w:pPr>
            <w:r w:rsidRPr="00BD185E">
              <w:rPr>
                <w:rFonts w:ascii="Sylfaen" w:eastAsia="Times New Roman" w:hAnsi="Sylfaen" w:cstheme="minorHAnsi"/>
                <w:lang w:val="ka-GE"/>
              </w:rPr>
              <w:t>0,3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01DD7" w14:textId="77777777" w:rsidR="000D2F5E" w:rsidRPr="00BD185E" w:rsidRDefault="000D2F5E" w:rsidP="00CC3B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40" w:lineRule="auto"/>
              <w:ind w:firstLine="567"/>
              <w:jc w:val="center"/>
              <w:rPr>
                <w:rFonts w:ascii="Sylfaen" w:eastAsia="Times New Roman" w:hAnsi="Sylfaen" w:cstheme="minorHAnsi"/>
                <w:lang w:val="ka-GE"/>
              </w:rPr>
            </w:pPr>
            <w:r w:rsidRPr="00BD185E">
              <w:rPr>
                <w:rFonts w:ascii="Sylfaen" w:eastAsia="Times New Roman" w:hAnsi="Sylfaen" w:cstheme="minorHAnsi"/>
                <w:lang w:val="ka-GE"/>
              </w:rPr>
              <w:t>-</w:t>
            </w:r>
          </w:p>
        </w:tc>
      </w:tr>
    </w:tbl>
    <w:p w14:paraId="412739D3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lang w:val="ka-GE"/>
        </w:rPr>
      </w:pPr>
      <w:r w:rsidRPr="00BD185E">
        <w:rPr>
          <w:rFonts w:ascii="Sylfaen" w:eastAsia="Times New Roman" w:hAnsi="Sylfaen" w:cstheme="minorHAnsi"/>
          <w:lang w:val="ka-GE"/>
        </w:rPr>
        <w:t>5. განაშენიანების ზღვრული მაჩვენებლების გადამეტება შესაძლებელია საქართველოს მოქმედი კანონმდებლობის შესაბამისად.</w:t>
      </w:r>
    </w:p>
    <w:p w14:paraId="18E21FEF" w14:textId="77777777" w:rsidR="000D2F5E" w:rsidRPr="00BD185E" w:rsidRDefault="000D2F5E" w:rsidP="00CC3BC6">
      <w:pPr>
        <w:spacing w:after="0" w:line="240" w:lineRule="auto"/>
        <w:ind w:firstLine="567"/>
        <w:jc w:val="both"/>
        <w:rPr>
          <w:rFonts w:ascii="Sylfaen" w:eastAsia="Times New Roman" w:hAnsi="Sylfaen" w:cstheme="minorHAnsi"/>
          <w:lang w:val="ka-GE"/>
        </w:rPr>
      </w:pPr>
    </w:p>
    <w:p w14:paraId="35EFC3DB" w14:textId="2D012B9F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b/>
          <w:bCs/>
        </w:rPr>
      </w:pPr>
      <w:r w:rsidRPr="00BD185E">
        <w:rPr>
          <w:rFonts w:ascii="Sylfaen" w:eastAsia="Times New Roman" w:hAnsi="Sylfaen" w:cstheme="minorHAnsi"/>
          <w:b/>
          <w:bCs/>
        </w:rPr>
        <w:t xml:space="preserve">მუხლი </w:t>
      </w:r>
      <w:r w:rsidRPr="00BD185E">
        <w:rPr>
          <w:rFonts w:ascii="Sylfaen" w:eastAsia="Times New Roman" w:hAnsi="Sylfaen" w:cstheme="minorHAnsi"/>
          <w:b/>
          <w:bCs/>
          <w:lang w:val="ka-GE"/>
        </w:rPr>
        <w:t>6</w:t>
      </w:r>
      <w:r w:rsidRPr="00BD185E">
        <w:rPr>
          <w:rFonts w:ascii="Sylfaen" w:eastAsia="Times New Roman" w:hAnsi="Sylfaen" w:cstheme="minorHAnsi"/>
          <w:b/>
          <w:bCs/>
        </w:rPr>
        <w:t xml:space="preserve">. </w:t>
      </w:r>
      <w:r w:rsidRPr="00BD185E">
        <w:rPr>
          <w:rFonts w:ascii="Sylfaen" w:eastAsia="Times New Roman" w:hAnsi="Sylfaen" w:cstheme="minorHAnsi"/>
          <w:b/>
          <w:bCs/>
          <w:lang w:val="ka-GE"/>
        </w:rPr>
        <w:t xml:space="preserve">ცენტრის </w:t>
      </w:r>
      <w:r w:rsidRPr="00BD185E">
        <w:rPr>
          <w:rFonts w:ascii="Sylfaen" w:eastAsia="Times New Roman" w:hAnsi="Sylfaen" w:cstheme="minorHAnsi"/>
          <w:b/>
          <w:bCs/>
        </w:rPr>
        <w:t xml:space="preserve"> საცხოვრებელი ზონა (სზ-</w:t>
      </w:r>
      <w:r w:rsidRPr="00BD185E">
        <w:rPr>
          <w:rFonts w:ascii="Sylfaen" w:eastAsia="Times New Roman" w:hAnsi="Sylfaen" w:cstheme="minorHAnsi"/>
          <w:b/>
          <w:bCs/>
          <w:lang w:val="ka-GE"/>
        </w:rPr>
        <w:t>5</w:t>
      </w:r>
      <w:r w:rsidRPr="00BD185E">
        <w:rPr>
          <w:rFonts w:ascii="Sylfaen" w:eastAsia="Times New Roman" w:hAnsi="Sylfaen" w:cstheme="minorHAnsi"/>
          <w:b/>
          <w:bCs/>
        </w:rPr>
        <w:t>)</w:t>
      </w:r>
    </w:p>
    <w:p w14:paraId="20F32E8F" w14:textId="77777777" w:rsidR="003943FF" w:rsidRPr="00BD185E" w:rsidRDefault="003943FF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b/>
          <w:bCs/>
        </w:rPr>
      </w:pPr>
    </w:p>
    <w:p w14:paraId="1807DA5D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hAnsi="Sylfaen" w:cstheme="minorHAnsi"/>
        </w:rPr>
        <w:t xml:space="preserve">1. </w:t>
      </w:r>
      <w:r w:rsidRPr="00BD185E">
        <w:rPr>
          <w:rFonts w:ascii="Sylfaen" w:eastAsia="Times New Roman" w:hAnsi="Sylfaen" w:cstheme="minorHAnsi"/>
          <w:lang w:val="ka-GE"/>
        </w:rPr>
        <w:t>ცენტრის</w:t>
      </w:r>
      <w:r w:rsidRPr="00BD185E">
        <w:rPr>
          <w:rFonts w:ascii="Sylfaen" w:eastAsia="Times New Roman" w:hAnsi="Sylfaen" w:cstheme="minorHAnsi"/>
        </w:rPr>
        <w:t xml:space="preserve"> საცხოვრებელი ზონა წარმოადგენს საცხოვრებელი ზონის ერთგვაროვან ქვეზონას, სადაც დომინირებს საცხოვრებელი სახლები. აგრეთვე, დასაშვებია საზოგადოებრივი დანიშნულების ობიექტების არსებობა.</w:t>
      </w:r>
    </w:p>
    <w:p w14:paraId="0050DEC8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</w:rPr>
        <w:t>2. ნებადართული სახეობებია:</w:t>
      </w:r>
    </w:p>
    <w:p w14:paraId="397F4C97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ა) ინდივიდუალური საცხოვრებელი სახლი;</w:t>
      </w:r>
    </w:p>
    <w:p w14:paraId="63A9FD98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</w:rPr>
        <w:t>ბ) მრავალბინიანი საცხოვრებელი სახლი</w:t>
      </w:r>
      <w:r w:rsidRPr="00BD185E">
        <w:rPr>
          <w:rFonts w:ascii="Sylfaen" w:eastAsia="Times New Roman" w:hAnsi="Sylfaen" w:cstheme="minorHAnsi"/>
          <w:lang w:val="ka-GE"/>
        </w:rPr>
        <w:t xml:space="preserve">; </w:t>
      </w:r>
    </w:p>
    <w:p w14:paraId="0B72960D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  <w:lang w:val="ka-GE"/>
        </w:rPr>
        <w:t xml:space="preserve">გ) </w:t>
      </w:r>
      <w:r w:rsidRPr="00BD185E">
        <w:rPr>
          <w:rFonts w:ascii="Sylfaen" w:eastAsia="Times New Roman" w:hAnsi="Sylfaen" w:cstheme="minorHAnsi"/>
        </w:rPr>
        <w:t>მრავალფუნქციური შენობა;</w:t>
      </w:r>
    </w:p>
    <w:p w14:paraId="45F31E6E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  <w:lang w:val="ka-GE"/>
        </w:rPr>
        <w:t>დ</w:t>
      </w:r>
      <w:r w:rsidRPr="00BD185E">
        <w:rPr>
          <w:rFonts w:ascii="Sylfaen" w:eastAsia="Times New Roman" w:hAnsi="Sylfaen" w:cstheme="minorHAnsi"/>
        </w:rPr>
        <w:t>) სარეკრეაციო სივრცეები და მისი ფუნქციონირებისთვის საჭირო შენობა და ნაგებობა;</w:t>
      </w:r>
    </w:p>
    <w:p w14:paraId="1AE33429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  <w:lang w:val="ka-GE"/>
        </w:rPr>
        <w:t>ე</w:t>
      </w:r>
      <w:r w:rsidRPr="00BD185E">
        <w:rPr>
          <w:rFonts w:ascii="Sylfaen" w:eastAsia="Times New Roman" w:hAnsi="Sylfaen" w:cstheme="minorHAnsi"/>
        </w:rPr>
        <w:t>) კვების და სავაჭრო ობიექტი, რომელიც ემსახურება შესაბამის განაშენიანებას;</w:t>
      </w:r>
    </w:p>
    <w:p w14:paraId="1954C657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  <w:lang w:val="ka-GE"/>
        </w:rPr>
        <w:t>ვ</w:t>
      </w:r>
      <w:r w:rsidRPr="00BD185E">
        <w:rPr>
          <w:rFonts w:ascii="Sylfaen" w:eastAsia="Times New Roman" w:hAnsi="Sylfaen" w:cstheme="minorHAnsi"/>
        </w:rPr>
        <w:t>) სკოლამდელი და სასკოლო აღზრდის დაწესებულება;</w:t>
      </w:r>
    </w:p>
    <w:p w14:paraId="6449A8FB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  <w:lang w:val="ka-GE"/>
        </w:rPr>
        <w:t>ზ</w:t>
      </w:r>
      <w:r w:rsidRPr="00BD185E">
        <w:rPr>
          <w:rFonts w:ascii="Sylfaen" w:eastAsia="Times New Roman" w:hAnsi="Sylfaen" w:cstheme="minorHAnsi"/>
        </w:rPr>
        <w:t>) მცირე ზომის სახელოსნო, რომელიც არ არღვევს სამეზობლო თმენის პრინციპებს;</w:t>
      </w:r>
    </w:p>
    <w:p w14:paraId="78E499EB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  <w:lang w:val="ka-GE"/>
        </w:rPr>
        <w:t>თ</w:t>
      </w:r>
      <w:r w:rsidRPr="00BD185E">
        <w:rPr>
          <w:rFonts w:ascii="Sylfaen" w:eastAsia="Times New Roman" w:hAnsi="Sylfaen" w:cstheme="minorHAnsi"/>
        </w:rPr>
        <w:t>) რელიგიური/საკულტო, კულტურის, სოციალური, ჯანდაცვისა და სასპორტო ობიექტი;</w:t>
      </w:r>
    </w:p>
    <w:p w14:paraId="74F1CC6C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lang w:val="ru-RU"/>
        </w:rPr>
      </w:pPr>
      <w:r w:rsidRPr="00BD185E">
        <w:rPr>
          <w:rFonts w:ascii="Sylfaen" w:eastAsia="Times New Roman" w:hAnsi="Sylfaen" w:cstheme="minorHAnsi"/>
          <w:lang w:val="ka-GE"/>
        </w:rPr>
        <w:t>ი</w:t>
      </w:r>
      <w:r w:rsidRPr="00BD185E">
        <w:rPr>
          <w:rFonts w:ascii="Sylfaen" w:eastAsia="Times New Roman" w:hAnsi="Sylfaen" w:cstheme="minorHAnsi"/>
        </w:rPr>
        <w:t>) სასტუმრო;</w:t>
      </w:r>
    </w:p>
    <w:p w14:paraId="7B3C3568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  <w:lang w:val="ka-GE"/>
        </w:rPr>
        <w:t>კ</w:t>
      </w:r>
      <w:r w:rsidRPr="00BD185E">
        <w:rPr>
          <w:rFonts w:ascii="Sylfaen" w:eastAsia="Times New Roman" w:hAnsi="Sylfaen" w:cstheme="minorHAnsi"/>
        </w:rPr>
        <w:t>) პროფესიული სასწავლებელი;</w:t>
      </w:r>
    </w:p>
    <w:p w14:paraId="4FD9BF75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  <w:lang w:val="ka-GE"/>
        </w:rPr>
        <w:t>ლ</w:t>
      </w:r>
      <w:r w:rsidRPr="00BD185E">
        <w:rPr>
          <w:rFonts w:ascii="Sylfaen" w:eastAsia="Times New Roman" w:hAnsi="Sylfaen" w:cstheme="minorHAnsi"/>
        </w:rPr>
        <w:t>) ოფისი;</w:t>
      </w:r>
    </w:p>
    <w:p w14:paraId="6F92BBE6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  <w:lang w:val="ka-GE"/>
        </w:rPr>
        <w:t>მ</w:t>
      </w:r>
      <w:r w:rsidRPr="00BD185E">
        <w:rPr>
          <w:rFonts w:ascii="Sylfaen" w:eastAsia="Times New Roman" w:hAnsi="Sylfaen" w:cstheme="minorHAnsi"/>
        </w:rPr>
        <w:t>) საყოფაცხოვრებო მომსახურების ობიექტი;</w:t>
      </w:r>
    </w:p>
    <w:p w14:paraId="6B3F62EF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  <w:lang w:val="ka-GE"/>
        </w:rPr>
        <w:t>ნ</w:t>
      </w:r>
      <w:r w:rsidRPr="00BD185E">
        <w:rPr>
          <w:rFonts w:ascii="Sylfaen" w:eastAsia="Times New Roman" w:hAnsi="Sylfaen" w:cstheme="minorHAnsi"/>
        </w:rPr>
        <w:t>) ადმინისტრაციული ობიექტი;</w:t>
      </w:r>
    </w:p>
    <w:p w14:paraId="79C358BE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  <w:lang w:val="ka-GE"/>
        </w:rPr>
        <w:t>ო</w:t>
      </w:r>
      <w:r w:rsidRPr="00BD185E">
        <w:rPr>
          <w:rFonts w:ascii="Sylfaen" w:eastAsia="Times New Roman" w:hAnsi="Sylfaen" w:cstheme="minorHAnsi"/>
        </w:rPr>
        <w:t>) ინდივიდუალური სამეურნეო და ტექნიკური დამხმარე ნაგებობა;</w:t>
      </w:r>
    </w:p>
    <w:p w14:paraId="56305CD8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</w:rPr>
        <w:t>3. საგამონაკლისო წესით შეიძლება ასევე დასაშვები იყოს:</w:t>
      </w:r>
    </w:p>
    <w:p w14:paraId="1866B2FF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</w:rPr>
        <w:t>ა) სამეწარმეო ობიექტი, რომელიც არ არღვევს სამეზობლო თმენის პრინციპებს;</w:t>
      </w:r>
    </w:p>
    <w:p w14:paraId="36EDA306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</w:rPr>
        <w:t>ბ) სავაჭრო ცენტრი;</w:t>
      </w:r>
    </w:p>
    <w:p w14:paraId="5593F478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lang w:val="ka-GE"/>
        </w:rPr>
      </w:pPr>
      <w:r w:rsidRPr="00BD185E">
        <w:rPr>
          <w:rFonts w:ascii="Sylfaen" w:eastAsia="Times New Roman" w:hAnsi="Sylfaen" w:cstheme="minorHAnsi"/>
        </w:rPr>
        <w:t>გ) უმაღლესი სასწავლებელი და პროფესიულ-ტექნიკური სასწავლო დაწესებულება.</w:t>
      </w:r>
    </w:p>
    <w:p w14:paraId="04C12085" w14:textId="06CD8262" w:rsidR="000D2F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lang w:val="ka-GE"/>
        </w:rPr>
      </w:pPr>
      <w:r w:rsidRPr="00BD185E">
        <w:rPr>
          <w:rFonts w:ascii="Sylfaen" w:eastAsia="Times New Roman" w:hAnsi="Sylfaen" w:cstheme="minorHAnsi"/>
          <w:lang w:val="ka-GE"/>
        </w:rPr>
        <w:t>4. განაშენიანების პარამეტრები</w:t>
      </w:r>
    </w:p>
    <w:p w14:paraId="150FA639" w14:textId="77777777" w:rsidR="004D45C4" w:rsidRPr="00BD185E" w:rsidRDefault="004D45C4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lang w:val="ka-GE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0D2F5E" w:rsidRPr="00BD185E" w14:paraId="591EC0F6" w14:textId="77777777" w:rsidTr="000D2F5E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7623D" w14:textId="77777777" w:rsidR="000D2F5E" w:rsidRPr="00BD185E" w:rsidRDefault="000D2F5E" w:rsidP="00CC3B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40" w:lineRule="auto"/>
              <w:jc w:val="both"/>
              <w:rPr>
                <w:rFonts w:ascii="Sylfaen" w:eastAsia="Times New Roman" w:hAnsi="Sylfaen" w:cstheme="minorHAnsi"/>
                <w:lang w:val="ka-GE"/>
              </w:rPr>
            </w:pPr>
            <w:r w:rsidRPr="00BD185E">
              <w:rPr>
                <w:rFonts w:ascii="Sylfaen" w:eastAsia="Times New Roman" w:hAnsi="Sylfaen" w:cstheme="minorHAnsi"/>
                <w:lang w:val="ka-GE"/>
              </w:rPr>
              <w:t>მოშენების მინიმალური კოეფიციენტი კ-1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06DD1" w14:textId="77777777" w:rsidR="000D2F5E" w:rsidRPr="00BD185E" w:rsidRDefault="000D2F5E" w:rsidP="00CC3B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40" w:lineRule="auto"/>
              <w:ind w:hanging="34"/>
              <w:jc w:val="both"/>
              <w:rPr>
                <w:rFonts w:ascii="Sylfaen" w:eastAsia="Times New Roman" w:hAnsi="Sylfaen" w:cstheme="minorHAnsi"/>
                <w:lang w:val="ka-GE"/>
              </w:rPr>
            </w:pPr>
            <w:r w:rsidRPr="00BD185E">
              <w:rPr>
                <w:rFonts w:ascii="Sylfaen" w:eastAsia="Times New Roman" w:hAnsi="Sylfaen" w:cstheme="minorHAnsi"/>
                <w:lang w:val="ka-GE"/>
              </w:rPr>
              <w:t>განაშენების მაქსიმალური კოეფიციენტი კ-2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1C023" w14:textId="77777777" w:rsidR="000D2F5E" w:rsidRPr="00BD185E" w:rsidRDefault="000D2F5E" w:rsidP="00CC3B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40" w:lineRule="auto"/>
              <w:jc w:val="both"/>
              <w:rPr>
                <w:rFonts w:ascii="Sylfaen" w:eastAsia="Times New Roman" w:hAnsi="Sylfaen" w:cstheme="minorHAnsi"/>
                <w:lang w:val="ka-GE"/>
              </w:rPr>
            </w:pPr>
            <w:r w:rsidRPr="00BD185E">
              <w:rPr>
                <w:rFonts w:ascii="Sylfaen" w:eastAsia="Times New Roman" w:hAnsi="Sylfaen" w:cstheme="minorHAnsi"/>
                <w:lang w:val="ka-GE"/>
              </w:rPr>
              <w:t>გამწვანების მინიმალური კოეფიციენტი კ-3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4E1FE" w14:textId="77777777" w:rsidR="000D2F5E" w:rsidRPr="00BD185E" w:rsidRDefault="000D2F5E" w:rsidP="00CC3B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40" w:lineRule="auto"/>
              <w:ind w:hanging="36"/>
              <w:jc w:val="both"/>
              <w:rPr>
                <w:rFonts w:ascii="Sylfaen" w:eastAsia="Times New Roman" w:hAnsi="Sylfaen" w:cstheme="minorHAnsi"/>
                <w:lang w:val="ka-GE"/>
              </w:rPr>
            </w:pPr>
            <w:r w:rsidRPr="00BD185E">
              <w:rPr>
                <w:rFonts w:ascii="Sylfaen" w:eastAsia="Times New Roman" w:hAnsi="Sylfaen" w:cstheme="minorHAnsi"/>
                <w:lang w:val="ka-GE"/>
              </w:rPr>
              <w:t>მაქსიმალური სიმაღლე (მ)</w:t>
            </w:r>
          </w:p>
        </w:tc>
      </w:tr>
      <w:tr w:rsidR="000D2F5E" w:rsidRPr="00BD185E" w14:paraId="65FC2193" w14:textId="77777777" w:rsidTr="000D2F5E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D8898" w14:textId="77777777" w:rsidR="000D2F5E" w:rsidRPr="00BD185E" w:rsidRDefault="000D2F5E" w:rsidP="00CC3B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40" w:lineRule="auto"/>
              <w:ind w:firstLine="567"/>
              <w:jc w:val="center"/>
              <w:rPr>
                <w:rFonts w:ascii="Sylfaen" w:eastAsia="Times New Roman" w:hAnsi="Sylfaen" w:cstheme="minorHAnsi"/>
                <w:lang w:val="ka-GE"/>
              </w:rPr>
            </w:pPr>
            <w:r w:rsidRPr="00BD185E">
              <w:rPr>
                <w:rFonts w:ascii="Sylfaen" w:eastAsia="Times New Roman" w:hAnsi="Sylfaen" w:cstheme="minorHAnsi"/>
                <w:lang w:val="ka-GE"/>
              </w:rPr>
              <w:t>0,7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DDFEC" w14:textId="77777777" w:rsidR="000D2F5E" w:rsidRPr="00BD185E" w:rsidRDefault="000D2F5E" w:rsidP="00CC3B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40" w:lineRule="auto"/>
              <w:ind w:firstLine="567"/>
              <w:jc w:val="center"/>
              <w:rPr>
                <w:rFonts w:ascii="Sylfaen" w:eastAsia="Times New Roman" w:hAnsi="Sylfaen" w:cstheme="minorHAnsi"/>
                <w:lang w:val="ka-GE"/>
              </w:rPr>
            </w:pPr>
            <w:r w:rsidRPr="00BD185E">
              <w:rPr>
                <w:rFonts w:ascii="Sylfaen" w:eastAsia="Times New Roman" w:hAnsi="Sylfaen" w:cstheme="minorHAnsi"/>
                <w:lang w:val="ka-GE"/>
              </w:rPr>
              <w:t>-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43D20" w14:textId="77777777" w:rsidR="000D2F5E" w:rsidRPr="00BD185E" w:rsidRDefault="000D2F5E" w:rsidP="00CC3B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40" w:lineRule="auto"/>
              <w:ind w:firstLine="567"/>
              <w:jc w:val="center"/>
              <w:rPr>
                <w:rFonts w:ascii="Sylfaen" w:eastAsia="Times New Roman" w:hAnsi="Sylfaen" w:cstheme="minorHAnsi"/>
                <w:lang w:val="ka-GE"/>
              </w:rPr>
            </w:pPr>
            <w:r w:rsidRPr="00BD185E">
              <w:rPr>
                <w:rFonts w:ascii="Sylfaen" w:eastAsia="Times New Roman" w:hAnsi="Sylfaen" w:cstheme="minorHAnsi"/>
                <w:lang w:val="ka-GE"/>
              </w:rPr>
              <w:t>0,2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9A6AD" w14:textId="635456AB" w:rsidR="000D2F5E" w:rsidRPr="00BD185E" w:rsidRDefault="00BA7AF6" w:rsidP="00CC3B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40" w:lineRule="auto"/>
              <w:ind w:firstLine="567"/>
              <w:jc w:val="center"/>
              <w:rPr>
                <w:rFonts w:ascii="Sylfaen" w:eastAsia="Times New Roman" w:hAnsi="Sylfaen" w:cstheme="minorHAnsi"/>
                <w:highlight w:val="yellow"/>
                <w:lang w:val="ka-GE"/>
              </w:rPr>
            </w:pPr>
            <w:r w:rsidRPr="00BD185E">
              <w:rPr>
                <w:rFonts w:ascii="Sylfaen" w:eastAsia="Times New Roman" w:hAnsi="Sylfaen" w:cstheme="minorHAnsi"/>
                <w:lang w:val="ka-GE"/>
              </w:rPr>
              <w:t>12</w:t>
            </w:r>
            <w:r w:rsidR="000D2F5E" w:rsidRPr="00BD185E">
              <w:rPr>
                <w:rFonts w:ascii="Sylfaen" w:eastAsia="Times New Roman" w:hAnsi="Sylfaen" w:cstheme="minorHAnsi"/>
                <w:lang w:val="ka-GE"/>
              </w:rPr>
              <w:t>*</w:t>
            </w:r>
          </w:p>
        </w:tc>
      </w:tr>
      <w:tr w:rsidR="000D2F5E" w:rsidRPr="00BD185E" w14:paraId="7AA5E041" w14:textId="77777777" w:rsidTr="000D2F5E">
        <w:tc>
          <w:tcPr>
            <w:tcW w:w="9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0DF5E" w14:textId="77777777" w:rsidR="000D2F5E" w:rsidRPr="00BD185E" w:rsidRDefault="000D2F5E" w:rsidP="00B94A8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40" w:lineRule="auto"/>
              <w:rPr>
                <w:rFonts w:ascii="Sylfaen" w:eastAsia="Times New Roman" w:hAnsi="Sylfaen" w:cstheme="minorHAnsi"/>
                <w:lang w:val="ka-GE"/>
              </w:rPr>
            </w:pPr>
            <w:r w:rsidRPr="00BD185E">
              <w:rPr>
                <w:rFonts w:ascii="Sylfaen" w:hAnsi="Sylfaen" w:cstheme="minorHAnsi"/>
              </w:rPr>
              <w:t xml:space="preserve">* </w:t>
            </w:r>
            <w:r w:rsidRPr="00BD185E">
              <w:rPr>
                <w:rFonts w:ascii="Sylfaen" w:eastAsia="Times New Roman" w:hAnsi="Sylfaen" w:cstheme="minorHAnsi"/>
                <w:lang w:val="ka-GE"/>
              </w:rPr>
              <w:t>გამონაკლისი რეგულირდება განაშენიანების დეტალური გეგმით</w:t>
            </w:r>
          </w:p>
        </w:tc>
      </w:tr>
    </w:tbl>
    <w:p w14:paraId="3184B5DB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lang w:val="ka-GE"/>
        </w:rPr>
      </w:pPr>
      <w:r w:rsidRPr="00BD185E">
        <w:rPr>
          <w:rFonts w:ascii="Sylfaen" w:eastAsia="Times New Roman" w:hAnsi="Sylfaen" w:cstheme="minorHAnsi"/>
          <w:lang w:val="ka-GE"/>
        </w:rPr>
        <w:t>5. განაშენიანების ზღვრული მაჩვენებლების გადამეტება შესაძლებელია საქართველოს მოქმედი კანონმდებლობის შესაბამისად.</w:t>
      </w:r>
    </w:p>
    <w:p w14:paraId="4B414FD9" w14:textId="14688A2A" w:rsidR="000D2F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b/>
          <w:bCs/>
        </w:rPr>
      </w:pPr>
    </w:p>
    <w:p w14:paraId="23A12800" w14:textId="2C4DD57A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b/>
          <w:bCs/>
        </w:rPr>
      </w:pPr>
      <w:r w:rsidRPr="00BD185E">
        <w:rPr>
          <w:rFonts w:ascii="Sylfaen" w:eastAsia="Times New Roman" w:hAnsi="Sylfaen" w:cstheme="minorHAnsi"/>
          <w:b/>
          <w:bCs/>
        </w:rPr>
        <w:lastRenderedPageBreak/>
        <w:t xml:space="preserve">მუხლი </w:t>
      </w:r>
      <w:r w:rsidRPr="00BD185E">
        <w:rPr>
          <w:rFonts w:ascii="Sylfaen" w:eastAsia="Times New Roman" w:hAnsi="Sylfaen" w:cstheme="minorHAnsi"/>
          <w:b/>
          <w:bCs/>
          <w:lang w:val="ka-GE"/>
        </w:rPr>
        <w:t>6</w:t>
      </w:r>
      <w:r w:rsidRPr="00BD185E">
        <w:rPr>
          <w:rFonts w:ascii="Sylfaen" w:eastAsia="Times New Roman" w:hAnsi="Sylfaen" w:cstheme="minorHAnsi"/>
          <w:b/>
          <w:bCs/>
        </w:rPr>
        <w:t>. ცენტრის ზონა (შზ-2)</w:t>
      </w:r>
    </w:p>
    <w:p w14:paraId="410385A2" w14:textId="77777777" w:rsidR="003943FF" w:rsidRPr="00BD185E" w:rsidRDefault="003943FF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b/>
          <w:bCs/>
        </w:rPr>
      </w:pPr>
    </w:p>
    <w:p w14:paraId="22A2AC57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1. ცენტრის ზონა წარმოადგენს საშუალო ინტენსივობის შერეული ზონის ქვეზონას, სადაც დომინირებს საზოგადოებრივი დანიშნულების ობიექტები.</w:t>
      </w:r>
    </w:p>
    <w:p w14:paraId="55BA5075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2. ნებადართული სახეობებია:</w:t>
      </w:r>
    </w:p>
    <w:p w14:paraId="67AD83F3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ა) მრავალფუნქციური შენობა;</w:t>
      </w:r>
    </w:p>
    <w:p w14:paraId="06ABED41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ბ) სარეკრეაციო სივრცეები და მისი ფუნქციონირებისთვის საჭირო შენობა და ნაგებობა;</w:t>
      </w:r>
    </w:p>
    <w:p w14:paraId="0CB98047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გ) კვების, სავაჭრო და საოფისე ობიექტი;</w:t>
      </w:r>
    </w:p>
    <w:p w14:paraId="437AD6F8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დ) სამეწარმეო ობიექტი, რომელიც არ არღვევს სამეზობლო თმენის პრინციპებს;</w:t>
      </w:r>
    </w:p>
    <w:p w14:paraId="5A95C441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ე) რელიგიური/საკულტო, კულტურის, სოციალური, ჯანდაცვისა და სასპორტო ობიექტი;</w:t>
      </w:r>
    </w:p>
    <w:p w14:paraId="3E96DB7D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ვ) სკოლამდელი და სასკოლო აღზრდის დაწესებულება;</w:t>
      </w:r>
    </w:p>
    <w:p w14:paraId="3C6F1723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ზ) სასტუმრო;</w:t>
      </w:r>
    </w:p>
    <w:p w14:paraId="0CD7738F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თ) ადმინისტრაციული ობიექტი;</w:t>
      </w:r>
    </w:p>
    <w:p w14:paraId="4078E042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ი) უმაღლესი სასწავლებელი და პროფესიულ-ტექნიკური სასწავლო დაწესებულება;</w:t>
      </w:r>
    </w:p>
    <w:p w14:paraId="78401D5D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კ) გასართობი დაწესებულება, რომლის დანიშნულება მისი დასაშვებობის საშუალებას იძლევა;</w:t>
      </w:r>
    </w:p>
    <w:p w14:paraId="4EB36D5F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ლ) ავტოსატრანსპორტო საშუალების მომსახურების ობიექტი.</w:t>
      </w:r>
    </w:p>
    <w:p w14:paraId="5477C7A0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3. საგამონაკლისო წესით შეიძლება ასევე დასაშვები იყოს:</w:t>
      </w:r>
    </w:p>
    <w:p w14:paraId="12323778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ა) მრავალბინიანი საცხოვრებელი სახლი;</w:t>
      </w:r>
    </w:p>
    <w:p w14:paraId="2B86B11D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  <w:lang w:val="ka-GE"/>
        </w:rPr>
      </w:pPr>
      <w:r w:rsidRPr="00BD185E">
        <w:rPr>
          <w:rFonts w:ascii="Sylfaen" w:hAnsi="Sylfaen" w:cstheme="minorHAnsi"/>
          <w:sz w:val="22"/>
          <w:szCs w:val="22"/>
        </w:rPr>
        <w:t>ბ) სავაჭრო ცენტრი.</w:t>
      </w:r>
    </w:p>
    <w:p w14:paraId="296840BB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lang w:val="ka-GE"/>
        </w:rPr>
      </w:pPr>
      <w:r w:rsidRPr="00BD185E">
        <w:rPr>
          <w:rFonts w:ascii="Sylfaen" w:eastAsia="Times New Roman" w:hAnsi="Sylfaen" w:cstheme="minorHAnsi"/>
          <w:lang w:val="ka-GE"/>
        </w:rPr>
        <w:t>4. განაშენიანების პარამეტრები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0D2F5E" w:rsidRPr="00BD185E" w14:paraId="2D994ABE" w14:textId="77777777" w:rsidTr="000D2F5E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17A14" w14:textId="77777777" w:rsidR="000D2F5E" w:rsidRPr="00BD185E" w:rsidRDefault="000D2F5E" w:rsidP="00CC3B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40" w:lineRule="auto"/>
              <w:rPr>
                <w:rFonts w:ascii="Sylfaen" w:eastAsia="Times New Roman" w:hAnsi="Sylfaen" w:cstheme="minorHAnsi"/>
                <w:lang w:val="ka-GE"/>
              </w:rPr>
            </w:pPr>
            <w:r w:rsidRPr="00BD185E">
              <w:rPr>
                <w:rFonts w:ascii="Sylfaen" w:eastAsia="Times New Roman" w:hAnsi="Sylfaen" w:cstheme="minorHAnsi"/>
                <w:lang w:val="ka-GE"/>
              </w:rPr>
              <w:t>მოშენების მინიმალური კოეფიციენტი კ-1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530E0" w14:textId="77777777" w:rsidR="000D2F5E" w:rsidRPr="00BD185E" w:rsidRDefault="000D2F5E" w:rsidP="00CC3B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40" w:lineRule="auto"/>
              <w:rPr>
                <w:rFonts w:ascii="Sylfaen" w:eastAsia="Times New Roman" w:hAnsi="Sylfaen" w:cstheme="minorHAnsi"/>
                <w:lang w:val="ka-GE"/>
              </w:rPr>
            </w:pPr>
            <w:r w:rsidRPr="00BD185E">
              <w:rPr>
                <w:rFonts w:ascii="Sylfaen" w:eastAsia="Times New Roman" w:hAnsi="Sylfaen" w:cstheme="minorHAnsi"/>
                <w:lang w:val="ka-GE"/>
              </w:rPr>
              <w:t>განაშენების მაქსიმალური კოეფიციენტი კ-2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0D286" w14:textId="77777777" w:rsidR="000D2F5E" w:rsidRPr="00BD185E" w:rsidRDefault="000D2F5E" w:rsidP="00CC3B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40" w:lineRule="auto"/>
              <w:rPr>
                <w:rFonts w:ascii="Sylfaen" w:eastAsia="Times New Roman" w:hAnsi="Sylfaen" w:cstheme="minorHAnsi"/>
                <w:lang w:val="ka-GE"/>
              </w:rPr>
            </w:pPr>
            <w:r w:rsidRPr="00BD185E">
              <w:rPr>
                <w:rFonts w:ascii="Sylfaen" w:eastAsia="Times New Roman" w:hAnsi="Sylfaen" w:cstheme="minorHAnsi"/>
                <w:lang w:val="ka-GE"/>
              </w:rPr>
              <w:t>გამწვანების მინიმალური კოეფიციენტი კ-3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92DA7" w14:textId="77777777" w:rsidR="000D2F5E" w:rsidRPr="00BD185E" w:rsidRDefault="000D2F5E" w:rsidP="00CC3B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40" w:lineRule="auto"/>
              <w:rPr>
                <w:rFonts w:ascii="Sylfaen" w:eastAsia="Times New Roman" w:hAnsi="Sylfaen" w:cstheme="minorHAnsi"/>
                <w:lang w:val="ka-GE"/>
              </w:rPr>
            </w:pPr>
            <w:r w:rsidRPr="00BD185E">
              <w:rPr>
                <w:rFonts w:ascii="Sylfaen" w:eastAsia="Times New Roman" w:hAnsi="Sylfaen" w:cstheme="minorHAnsi"/>
                <w:lang w:val="ka-GE"/>
              </w:rPr>
              <w:t>მაქსიმალური სიმაღლე (მ)</w:t>
            </w:r>
          </w:p>
        </w:tc>
      </w:tr>
      <w:tr w:rsidR="000D2F5E" w:rsidRPr="00BD185E" w14:paraId="454E9E35" w14:textId="77777777" w:rsidTr="000D2F5E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5243A" w14:textId="200DC6C5" w:rsidR="000D2F5E" w:rsidRPr="00BD185E" w:rsidRDefault="000D2F5E" w:rsidP="00CC3B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40" w:lineRule="auto"/>
              <w:ind w:firstLine="567"/>
              <w:jc w:val="center"/>
              <w:rPr>
                <w:rFonts w:ascii="Sylfaen" w:eastAsia="Times New Roman" w:hAnsi="Sylfaen" w:cstheme="minorHAnsi"/>
                <w:lang w:val="ka-GE"/>
              </w:rPr>
            </w:pPr>
            <w:r w:rsidRPr="00BD185E">
              <w:rPr>
                <w:rFonts w:ascii="Sylfaen" w:eastAsia="Times New Roman" w:hAnsi="Sylfaen" w:cstheme="minorHAnsi"/>
                <w:lang w:val="ka-GE"/>
              </w:rPr>
              <w:t>0</w:t>
            </w:r>
            <w:r w:rsidRPr="00BD185E">
              <w:rPr>
                <w:rFonts w:ascii="Sylfaen" w:eastAsia="Times New Roman" w:hAnsi="Sylfaen" w:cstheme="minorHAnsi"/>
              </w:rPr>
              <w:t>.</w:t>
            </w:r>
            <w:r w:rsidRPr="00BD185E">
              <w:rPr>
                <w:rFonts w:ascii="Sylfaen" w:eastAsia="Times New Roman" w:hAnsi="Sylfaen" w:cstheme="minorHAnsi"/>
                <w:lang w:val="ka-GE"/>
              </w:rPr>
              <w:t>5</w:t>
            </w:r>
            <w:r w:rsidR="00B94A8D" w:rsidRPr="00BD185E">
              <w:rPr>
                <w:rFonts w:ascii="Sylfaen" w:hAnsi="Sylfaen" w:cstheme="minorHAnsi"/>
              </w:rPr>
              <w:t>**</w:t>
            </w:r>
            <w:r w:rsidR="00B94A8D">
              <w:rPr>
                <w:rFonts w:ascii="Sylfaen" w:eastAsia="Times New Roman" w:hAnsi="Sylfaen" w:cstheme="minorHAnsi"/>
                <w:lang w:val="ka-GE"/>
              </w:rPr>
              <w:t>/0.7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BB0AB" w14:textId="77777777" w:rsidR="000D2F5E" w:rsidRPr="00BD185E" w:rsidRDefault="000D2F5E" w:rsidP="00CC3B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40" w:lineRule="auto"/>
              <w:ind w:firstLine="567"/>
              <w:jc w:val="center"/>
              <w:rPr>
                <w:rFonts w:ascii="Sylfaen" w:eastAsia="Times New Roman" w:hAnsi="Sylfaen" w:cstheme="minorHAnsi"/>
                <w:lang w:val="ka-GE"/>
              </w:rPr>
            </w:pPr>
            <w:r w:rsidRPr="00BD185E">
              <w:rPr>
                <w:rFonts w:ascii="Sylfaen" w:eastAsia="Times New Roman" w:hAnsi="Sylfaen" w:cstheme="minorHAnsi"/>
                <w:lang w:val="ka-GE"/>
              </w:rPr>
              <w:t>3,5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563AA" w14:textId="77777777" w:rsidR="000D2F5E" w:rsidRPr="00BD185E" w:rsidRDefault="000D2F5E" w:rsidP="00CC3B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40" w:lineRule="auto"/>
              <w:ind w:firstLine="567"/>
              <w:jc w:val="center"/>
              <w:rPr>
                <w:rFonts w:ascii="Sylfaen" w:eastAsia="Times New Roman" w:hAnsi="Sylfaen" w:cstheme="minorHAnsi"/>
                <w:lang w:val="ka-GE"/>
              </w:rPr>
            </w:pPr>
            <w:r w:rsidRPr="00BD185E">
              <w:rPr>
                <w:rFonts w:ascii="Sylfaen" w:eastAsia="Times New Roman" w:hAnsi="Sylfaen" w:cstheme="minorHAnsi"/>
                <w:lang w:val="ka-GE"/>
              </w:rPr>
              <w:t>0,2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D5EE8" w14:textId="77777777" w:rsidR="000D2F5E" w:rsidRPr="00BD185E" w:rsidRDefault="000D2F5E" w:rsidP="00CC3B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40" w:lineRule="auto"/>
              <w:ind w:firstLine="567"/>
              <w:jc w:val="center"/>
              <w:rPr>
                <w:rFonts w:ascii="Sylfaen" w:eastAsia="Times New Roman" w:hAnsi="Sylfaen" w:cstheme="minorHAnsi"/>
                <w:lang w:val="ka-GE"/>
              </w:rPr>
            </w:pPr>
            <w:r w:rsidRPr="00BD185E">
              <w:rPr>
                <w:rFonts w:ascii="Sylfaen" w:eastAsia="Times New Roman" w:hAnsi="Sylfaen" w:cstheme="minorHAnsi"/>
                <w:lang w:val="ka-GE"/>
              </w:rPr>
              <w:t>-</w:t>
            </w:r>
          </w:p>
        </w:tc>
      </w:tr>
      <w:tr w:rsidR="000D2F5E" w:rsidRPr="00BD185E" w14:paraId="5E6B1F89" w14:textId="77777777" w:rsidTr="000D2F5E">
        <w:tc>
          <w:tcPr>
            <w:tcW w:w="9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E8FE2" w14:textId="77777777" w:rsidR="00B94A8D" w:rsidRPr="00B94A8D" w:rsidRDefault="00B94A8D" w:rsidP="00B94A8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40" w:lineRule="auto"/>
              <w:rPr>
                <w:rFonts w:ascii="Sylfaen" w:eastAsia="Times New Roman" w:hAnsi="Sylfaen" w:cstheme="minorHAnsi"/>
                <w:lang w:val="ka-GE"/>
              </w:rPr>
            </w:pPr>
            <w:r w:rsidRPr="00B94A8D">
              <w:rPr>
                <w:rFonts w:ascii="Sylfaen" w:hAnsi="Sylfaen" w:cstheme="minorHAnsi"/>
              </w:rPr>
              <w:t xml:space="preserve">* </w:t>
            </w:r>
            <w:r w:rsidRPr="00B94A8D">
              <w:rPr>
                <w:rFonts w:ascii="Sylfaen" w:eastAsia="Times New Roman" w:hAnsi="Sylfaen" w:cstheme="minorHAnsi"/>
                <w:lang w:val="ka-GE"/>
              </w:rPr>
              <w:t>გამონაკლისი რეგულირდება განაშენიანების დეტალური გეგმით</w:t>
            </w:r>
          </w:p>
          <w:p w14:paraId="08B2ACAB" w14:textId="77777777" w:rsidR="00B94A8D" w:rsidRPr="00B94A8D" w:rsidRDefault="00B94A8D" w:rsidP="00B94A8D">
            <w:pPr>
              <w:autoSpaceDE w:val="0"/>
              <w:adjustRightInd w:val="0"/>
              <w:spacing w:line="240" w:lineRule="auto"/>
              <w:rPr>
                <w:rFonts w:ascii="Sylfaen" w:eastAsia="Sylfaen_PDF_Subset" w:hAnsi="Sylfaen" w:cs="Sylfaen_PDF_Subset"/>
                <w14:ligatures w14:val="standardContextual"/>
              </w:rPr>
            </w:pPr>
            <w:r w:rsidRPr="00B94A8D">
              <w:rPr>
                <w:rFonts w:ascii="Sylfaen" w:hAnsi="Sylfaen" w:cstheme="minorHAnsi"/>
              </w:rPr>
              <w:t xml:space="preserve">** </w:t>
            </w:r>
            <w:r w:rsidRPr="00B94A8D">
              <w:rPr>
                <w:rFonts w:ascii="Sylfaen" w:eastAsia="Sylfaen_PDF_Subset" w:hAnsi="Sylfaen" w:cs="Sylfaen_PDF_Subset"/>
                <w14:ligatures w14:val="standardContextual"/>
              </w:rPr>
              <w:t>საგამონაკლისო წესით მრავალბინიანი საცხოვრებელი სახლის ფუნქციით (მათ შორის,</w:t>
            </w:r>
          </w:p>
          <w:p w14:paraId="74182C5F" w14:textId="4996CE3F" w:rsidR="000D2F5E" w:rsidRPr="00BD185E" w:rsidRDefault="00B94A8D" w:rsidP="00B94A8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40" w:lineRule="auto"/>
              <w:rPr>
                <w:rFonts w:ascii="Sylfaen" w:eastAsia="Times New Roman" w:hAnsi="Sylfaen" w:cstheme="minorHAnsi"/>
                <w:lang w:val="ka-GE"/>
              </w:rPr>
            </w:pPr>
            <w:r w:rsidRPr="00B94A8D">
              <w:rPr>
                <w:rFonts w:ascii="Sylfaen" w:eastAsia="Sylfaen_PDF_Subset" w:hAnsi="Sylfaen" w:cs="Sylfaen_PDF_Subset"/>
                <w14:ligatures w14:val="standardContextual"/>
              </w:rPr>
              <w:t>მრავალფუნქციური შენობის დომინირებულად მრავალბინიანი საცხოვერებელი სახლის ფუნქციით)განვითარების შემთხვევაში.</w:t>
            </w:r>
          </w:p>
        </w:tc>
      </w:tr>
    </w:tbl>
    <w:p w14:paraId="4EA5C1AE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lang w:val="ka-GE"/>
        </w:rPr>
      </w:pPr>
      <w:r w:rsidRPr="00BD185E">
        <w:rPr>
          <w:rFonts w:ascii="Sylfaen" w:eastAsia="Times New Roman" w:hAnsi="Sylfaen" w:cstheme="minorHAnsi"/>
          <w:lang w:val="ka-GE"/>
        </w:rPr>
        <w:t>5. განაშენიანების ზღვრული მაჩვენებლების გადამეტება შესაძლებელია საქართველოს მოქმედი კანონმდებლობის შესაბამისად.</w:t>
      </w:r>
    </w:p>
    <w:p w14:paraId="2F2230D0" w14:textId="77777777" w:rsidR="003943FF" w:rsidRPr="00BD185E" w:rsidRDefault="003943FF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b/>
          <w:bCs/>
        </w:rPr>
      </w:pPr>
    </w:p>
    <w:p w14:paraId="5F8674EF" w14:textId="3F2A694D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b/>
          <w:bCs/>
        </w:rPr>
      </w:pPr>
      <w:r w:rsidRPr="00BD185E">
        <w:rPr>
          <w:rFonts w:ascii="Sylfaen" w:eastAsia="Times New Roman" w:hAnsi="Sylfaen" w:cstheme="minorHAnsi"/>
          <w:b/>
          <w:bCs/>
        </w:rPr>
        <w:t xml:space="preserve">მუხლი </w:t>
      </w:r>
      <w:r w:rsidRPr="00BD185E">
        <w:rPr>
          <w:rFonts w:ascii="Sylfaen" w:eastAsia="Times New Roman" w:hAnsi="Sylfaen" w:cstheme="minorHAnsi"/>
          <w:b/>
          <w:bCs/>
          <w:lang w:val="ka-GE"/>
        </w:rPr>
        <w:t>7</w:t>
      </w:r>
      <w:r w:rsidRPr="00BD185E">
        <w:rPr>
          <w:rFonts w:ascii="Sylfaen" w:eastAsia="Times New Roman" w:hAnsi="Sylfaen" w:cstheme="minorHAnsi"/>
          <w:b/>
          <w:bCs/>
        </w:rPr>
        <w:t>. საქმიანი ზონა (შზ-3)</w:t>
      </w:r>
    </w:p>
    <w:p w14:paraId="59167375" w14:textId="77777777" w:rsidR="003943FF" w:rsidRPr="00BD185E" w:rsidRDefault="003943FF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b/>
          <w:bCs/>
        </w:rPr>
      </w:pPr>
    </w:p>
    <w:p w14:paraId="0810E13B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1. საქმიანი ზონა წარმოადგენს მაღალი ინტენსივობის შერეულ საქმიან ქვეზონას, სადაც დომინირებს საზოგადოებრივი დანიშნულების ობიექტები.</w:t>
      </w:r>
    </w:p>
    <w:p w14:paraId="0A9D5121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2. ნებადართული სახეობებია:</w:t>
      </w:r>
    </w:p>
    <w:p w14:paraId="503E1769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ა) მრავალფუნქციური შენობა (დომინირებულად გამოყოფილია საზოგადოებრივი ფუნქციური სახეობები);</w:t>
      </w:r>
    </w:p>
    <w:p w14:paraId="7914E85D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ბ) სარეკრეაციო სივრცეები და მისი ფუნქციონირებისთვის საჭირო შენობა და ნაგებობა;</w:t>
      </w:r>
    </w:p>
    <w:p w14:paraId="32233418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გ) კვების, სავაჭრო და საოფისე ობიექტი;</w:t>
      </w:r>
    </w:p>
    <w:p w14:paraId="0B923D63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დ) სამეწარმეო ობიექტი, რომელიც არ არღვევს სამეზობლო თმენის პრინციპებს;</w:t>
      </w:r>
    </w:p>
    <w:p w14:paraId="0449A914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lastRenderedPageBreak/>
        <w:t>ე) რელიგიური/საკულტო, კულტურის, სოციალური, ჯანდაცვისა და სასპორტო ობიექტი;</w:t>
      </w:r>
    </w:p>
    <w:p w14:paraId="18E81AE4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ვ) სკოლამდელი და სასკოლო აღზრდის დაწესებულება;</w:t>
      </w:r>
    </w:p>
    <w:p w14:paraId="1B5C6044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ზ) სასტუმრო;</w:t>
      </w:r>
    </w:p>
    <w:p w14:paraId="41E5D676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თ) ადმინისტრაციული ობიექტი;</w:t>
      </w:r>
    </w:p>
    <w:p w14:paraId="29614AD4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ი) უმაღლესი საგანმანათლებლო დაწესებულება და პროფესიული საგანმანათლებლო დაწესებულება/კოლეჯი;</w:t>
      </w:r>
    </w:p>
    <w:p w14:paraId="14807851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კ) გასართობი დაწესებულება, რომლის დანიშნულება მისი დასაშვებობის საშუალებას იძლევა;</w:t>
      </w:r>
    </w:p>
    <w:p w14:paraId="1F9471FA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ლ) ავტოსატრანსპორტო საშუალების მომსახურების ობიექტი.</w:t>
      </w:r>
    </w:p>
    <w:p w14:paraId="1CE5404A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3. საგამონაკლისო წესით შეიძლება ასევე დასაშვები იყოს:</w:t>
      </w:r>
    </w:p>
    <w:p w14:paraId="21E020C4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ა) მრავალბინიანი საცხოვრებელი სახლი;</w:t>
      </w:r>
    </w:p>
    <w:p w14:paraId="2E55B66D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  <w:lang w:val="ka-GE"/>
        </w:rPr>
      </w:pPr>
      <w:r w:rsidRPr="00BD185E">
        <w:rPr>
          <w:rFonts w:ascii="Sylfaen" w:hAnsi="Sylfaen" w:cstheme="minorHAnsi"/>
          <w:sz w:val="22"/>
          <w:szCs w:val="22"/>
        </w:rPr>
        <w:t>ბ) სავაჭრო ცენტრი.</w:t>
      </w:r>
    </w:p>
    <w:p w14:paraId="3B9AFC06" w14:textId="713FF48B" w:rsidR="000D2F5E" w:rsidRDefault="000D2F5E" w:rsidP="00CC3BC6">
      <w:pPr>
        <w:pStyle w:val="NormalWeb"/>
        <w:spacing w:after="0"/>
        <w:ind w:firstLine="567"/>
        <w:jc w:val="both"/>
        <w:rPr>
          <w:rFonts w:ascii="Sylfaen" w:eastAsia="Times New Roman" w:hAnsi="Sylfaen" w:cstheme="minorHAnsi"/>
          <w:sz w:val="22"/>
          <w:szCs w:val="22"/>
          <w:lang w:val="ka-GE"/>
        </w:rPr>
      </w:pPr>
      <w:r w:rsidRPr="00BD185E">
        <w:rPr>
          <w:rFonts w:ascii="Sylfaen" w:eastAsia="Times New Roman" w:hAnsi="Sylfaen" w:cstheme="minorHAnsi"/>
          <w:sz w:val="22"/>
          <w:szCs w:val="22"/>
          <w:lang w:val="ka-GE"/>
        </w:rPr>
        <w:t>4. განაშენიანების პარამეტრები</w:t>
      </w:r>
    </w:p>
    <w:p w14:paraId="3D9567B1" w14:textId="77777777" w:rsidR="004D45C4" w:rsidRPr="00BD185E" w:rsidRDefault="004D45C4" w:rsidP="00CC3BC6">
      <w:pPr>
        <w:pStyle w:val="NormalWeb"/>
        <w:spacing w:after="0"/>
        <w:ind w:firstLine="567"/>
        <w:jc w:val="both"/>
        <w:rPr>
          <w:rFonts w:ascii="Sylfaen" w:eastAsia="Times New Roman" w:hAnsi="Sylfaen" w:cstheme="minorHAnsi"/>
          <w:sz w:val="22"/>
          <w:szCs w:val="22"/>
          <w:lang w:val="ka-GE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0D2F5E" w:rsidRPr="00BD185E" w14:paraId="5358B59E" w14:textId="77777777" w:rsidTr="000D2F5E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94134" w14:textId="77777777" w:rsidR="000D2F5E" w:rsidRPr="00BD185E" w:rsidRDefault="000D2F5E" w:rsidP="00CC3B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40" w:lineRule="auto"/>
              <w:jc w:val="both"/>
              <w:rPr>
                <w:rFonts w:ascii="Sylfaen" w:eastAsia="Times New Roman" w:hAnsi="Sylfaen" w:cstheme="minorHAnsi"/>
                <w:lang w:val="ka-GE"/>
              </w:rPr>
            </w:pPr>
            <w:r w:rsidRPr="00BD185E">
              <w:rPr>
                <w:rFonts w:ascii="Sylfaen" w:eastAsia="Times New Roman" w:hAnsi="Sylfaen" w:cstheme="minorHAnsi"/>
                <w:lang w:val="ka-GE"/>
              </w:rPr>
              <w:t>მოშენების მინიმალური კოეფიციენტი კ-1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73969" w14:textId="77777777" w:rsidR="000D2F5E" w:rsidRPr="00BD185E" w:rsidRDefault="000D2F5E" w:rsidP="00CC3B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40" w:lineRule="auto"/>
              <w:jc w:val="both"/>
              <w:rPr>
                <w:rFonts w:ascii="Sylfaen" w:eastAsia="Times New Roman" w:hAnsi="Sylfaen" w:cstheme="minorHAnsi"/>
                <w:lang w:val="ka-GE"/>
              </w:rPr>
            </w:pPr>
            <w:r w:rsidRPr="00BD185E">
              <w:rPr>
                <w:rFonts w:ascii="Sylfaen" w:eastAsia="Times New Roman" w:hAnsi="Sylfaen" w:cstheme="minorHAnsi"/>
                <w:lang w:val="ka-GE"/>
              </w:rPr>
              <w:t>განაშენების მაქსიმალური კოეფიციენტი კ-2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262F6" w14:textId="77777777" w:rsidR="000D2F5E" w:rsidRPr="00BD185E" w:rsidRDefault="000D2F5E" w:rsidP="00CC3B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40" w:lineRule="auto"/>
              <w:jc w:val="both"/>
              <w:rPr>
                <w:rFonts w:ascii="Sylfaen" w:eastAsia="Times New Roman" w:hAnsi="Sylfaen" w:cstheme="minorHAnsi"/>
                <w:lang w:val="ka-GE"/>
              </w:rPr>
            </w:pPr>
            <w:r w:rsidRPr="00BD185E">
              <w:rPr>
                <w:rFonts w:ascii="Sylfaen" w:eastAsia="Times New Roman" w:hAnsi="Sylfaen" w:cstheme="minorHAnsi"/>
                <w:lang w:val="ka-GE"/>
              </w:rPr>
              <w:t>გამწვანების მინიმალური კოეფიციენტი კ-3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B4DE8" w14:textId="77777777" w:rsidR="000D2F5E" w:rsidRPr="00BD185E" w:rsidRDefault="000D2F5E" w:rsidP="00CC3B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40" w:lineRule="auto"/>
              <w:ind w:hanging="36"/>
              <w:jc w:val="both"/>
              <w:rPr>
                <w:rFonts w:ascii="Sylfaen" w:eastAsia="Times New Roman" w:hAnsi="Sylfaen" w:cstheme="minorHAnsi"/>
                <w:lang w:val="ka-GE"/>
              </w:rPr>
            </w:pPr>
            <w:r w:rsidRPr="00BD185E">
              <w:rPr>
                <w:rFonts w:ascii="Sylfaen" w:eastAsia="Times New Roman" w:hAnsi="Sylfaen" w:cstheme="minorHAnsi"/>
                <w:lang w:val="ka-GE"/>
              </w:rPr>
              <w:t>მაქსიმალური სიმაღლე (მ)</w:t>
            </w:r>
          </w:p>
        </w:tc>
      </w:tr>
      <w:tr w:rsidR="000D2F5E" w:rsidRPr="00BD185E" w14:paraId="5342AE5D" w14:textId="77777777" w:rsidTr="000D2F5E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C3D74" w14:textId="5974954E" w:rsidR="000D2F5E" w:rsidRPr="00BD185E" w:rsidRDefault="00B94A8D" w:rsidP="00CC3B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40" w:lineRule="auto"/>
              <w:ind w:firstLine="567"/>
              <w:jc w:val="center"/>
              <w:rPr>
                <w:rFonts w:ascii="Sylfaen" w:eastAsia="Times New Roman" w:hAnsi="Sylfaen" w:cstheme="minorHAnsi"/>
                <w:lang w:val="ka-GE"/>
              </w:rPr>
            </w:pPr>
            <w:r w:rsidRPr="00BD185E">
              <w:rPr>
                <w:rFonts w:ascii="Sylfaen" w:eastAsia="Times New Roman" w:hAnsi="Sylfaen" w:cstheme="minorHAnsi"/>
                <w:lang w:val="ka-GE"/>
              </w:rPr>
              <w:t>0</w:t>
            </w:r>
            <w:r w:rsidRPr="00BD185E">
              <w:rPr>
                <w:rFonts w:ascii="Sylfaen" w:eastAsia="Times New Roman" w:hAnsi="Sylfaen" w:cstheme="minorHAnsi"/>
              </w:rPr>
              <w:t>.</w:t>
            </w:r>
            <w:r w:rsidRPr="00BD185E">
              <w:rPr>
                <w:rFonts w:ascii="Sylfaen" w:eastAsia="Times New Roman" w:hAnsi="Sylfaen" w:cstheme="minorHAnsi"/>
                <w:lang w:val="ka-GE"/>
              </w:rPr>
              <w:t>5</w:t>
            </w:r>
            <w:r w:rsidRPr="00BD185E">
              <w:rPr>
                <w:rFonts w:ascii="Sylfaen" w:hAnsi="Sylfaen" w:cstheme="minorHAnsi"/>
              </w:rPr>
              <w:t>**</w:t>
            </w:r>
            <w:r>
              <w:rPr>
                <w:rFonts w:ascii="Sylfaen" w:eastAsia="Times New Roman" w:hAnsi="Sylfaen" w:cstheme="minorHAnsi"/>
                <w:lang w:val="ka-GE"/>
              </w:rPr>
              <w:t>/0.7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E3074" w14:textId="77777777" w:rsidR="000D2F5E" w:rsidRPr="00BD185E" w:rsidRDefault="000D2F5E" w:rsidP="00CC3B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40" w:lineRule="auto"/>
              <w:ind w:firstLine="567"/>
              <w:jc w:val="center"/>
              <w:rPr>
                <w:rFonts w:ascii="Sylfaen" w:eastAsia="Times New Roman" w:hAnsi="Sylfaen" w:cstheme="minorHAnsi"/>
                <w:lang w:val="ka-GE"/>
              </w:rPr>
            </w:pPr>
            <w:r w:rsidRPr="00BD185E">
              <w:rPr>
                <w:rFonts w:ascii="Sylfaen" w:eastAsia="Times New Roman" w:hAnsi="Sylfaen" w:cstheme="minorHAnsi"/>
                <w:lang w:val="ka-GE"/>
              </w:rPr>
              <w:t>4,6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5BD83" w14:textId="77777777" w:rsidR="000D2F5E" w:rsidRPr="00BD185E" w:rsidRDefault="000D2F5E" w:rsidP="00CC3B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40" w:lineRule="auto"/>
              <w:ind w:firstLine="567"/>
              <w:jc w:val="center"/>
              <w:rPr>
                <w:rFonts w:ascii="Sylfaen" w:eastAsia="Times New Roman" w:hAnsi="Sylfaen" w:cstheme="minorHAnsi"/>
                <w:lang w:val="ka-GE"/>
              </w:rPr>
            </w:pPr>
            <w:r w:rsidRPr="00BD185E">
              <w:rPr>
                <w:rFonts w:ascii="Sylfaen" w:eastAsia="Times New Roman" w:hAnsi="Sylfaen" w:cstheme="minorHAnsi"/>
                <w:lang w:val="ka-GE"/>
              </w:rPr>
              <w:t>0,2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42F98" w14:textId="77777777" w:rsidR="000D2F5E" w:rsidRPr="00BD185E" w:rsidRDefault="000D2F5E" w:rsidP="00CC3B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40" w:lineRule="auto"/>
              <w:ind w:firstLine="567"/>
              <w:jc w:val="center"/>
              <w:rPr>
                <w:rFonts w:ascii="Sylfaen" w:eastAsia="Times New Roman" w:hAnsi="Sylfaen" w:cstheme="minorHAnsi"/>
                <w:lang w:val="ka-GE"/>
              </w:rPr>
            </w:pPr>
            <w:r w:rsidRPr="00BD185E">
              <w:rPr>
                <w:rFonts w:ascii="Sylfaen" w:eastAsia="Times New Roman" w:hAnsi="Sylfaen" w:cstheme="minorHAnsi"/>
                <w:lang w:val="ka-GE"/>
              </w:rPr>
              <w:t>-</w:t>
            </w:r>
          </w:p>
        </w:tc>
      </w:tr>
      <w:tr w:rsidR="000D2F5E" w:rsidRPr="00BD185E" w14:paraId="596C8FF6" w14:textId="77777777" w:rsidTr="000D2F5E">
        <w:tc>
          <w:tcPr>
            <w:tcW w:w="9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06414" w14:textId="77777777" w:rsidR="000D2F5E" w:rsidRPr="00B94A8D" w:rsidRDefault="000D2F5E" w:rsidP="00B94A8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40" w:lineRule="auto"/>
              <w:rPr>
                <w:rFonts w:ascii="Sylfaen" w:eastAsia="Times New Roman" w:hAnsi="Sylfaen" w:cstheme="minorHAnsi"/>
                <w:lang w:val="ka-GE"/>
              </w:rPr>
            </w:pPr>
            <w:r w:rsidRPr="00B94A8D">
              <w:rPr>
                <w:rFonts w:ascii="Sylfaen" w:hAnsi="Sylfaen" w:cstheme="minorHAnsi"/>
              </w:rPr>
              <w:t xml:space="preserve">* </w:t>
            </w:r>
            <w:r w:rsidRPr="00B94A8D">
              <w:rPr>
                <w:rFonts w:ascii="Sylfaen" w:eastAsia="Times New Roman" w:hAnsi="Sylfaen" w:cstheme="minorHAnsi"/>
                <w:lang w:val="ka-GE"/>
              </w:rPr>
              <w:t>გამონაკლისი რეგულირდება განაშენიანების დეტალური გეგმით</w:t>
            </w:r>
          </w:p>
          <w:p w14:paraId="51D2A866" w14:textId="74B228D2" w:rsidR="00B94A8D" w:rsidRPr="00B94A8D" w:rsidRDefault="00B94A8D" w:rsidP="00B94A8D">
            <w:pPr>
              <w:autoSpaceDE w:val="0"/>
              <w:adjustRightInd w:val="0"/>
              <w:spacing w:line="240" w:lineRule="auto"/>
              <w:rPr>
                <w:rFonts w:ascii="Sylfaen" w:eastAsia="Sylfaen_PDF_Subset" w:hAnsi="Sylfaen" w:cs="Sylfaen_PDF_Subset"/>
                <w14:ligatures w14:val="standardContextual"/>
              </w:rPr>
            </w:pPr>
            <w:r w:rsidRPr="00B94A8D">
              <w:rPr>
                <w:rFonts w:ascii="Sylfaen" w:hAnsi="Sylfaen" w:cstheme="minorHAnsi"/>
              </w:rPr>
              <w:t xml:space="preserve">** </w:t>
            </w:r>
            <w:r w:rsidRPr="00B94A8D">
              <w:rPr>
                <w:rFonts w:ascii="Sylfaen" w:eastAsia="Sylfaen_PDF_Subset" w:hAnsi="Sylfaen" w:cs="Sylfaen_PDF_Subset"/>
                <w14:ligatures w14:val="standardContextual"/>
              </w:rPr>
              <w:t>საგამონაკლისო წესით მრავალბინიანი საცხოვრებელი სახლის ფუნქციით (მათ შორის,</w:t>
            </w:r>
          </w:p>
          <w:p w14:paraId="4027FEF3" w14:textId="71D4FDA4" w:rsidR="00B94A8D" w:rsidRPr="00B94A8D" w:rsidRDefault="00B94A8D" w:rsidP="00B94A8D">
            <w:pPr>
              <w:autoSpaceDE w:val="0"/>
              <w:adjustRightInd w:val="0"/>
              <w:spacing w:line="240" w:lineRule="auto"/>
              <w:rPr>
                <w:rFonts w:ascii="Sylfaen" w:eastAsia="Times New Roman" w:hAnsi="Sylfaen" w:cstheme="minorHAnsi"/>
                <w:lang w:val="ka-GE"/>
              </w:rPr>
            </w:pPr>
            <w:r w:rsidRPr="00B94A8D">
              <w:rPr>
                <w:rFonts w:ascii="Sylfaen" w:eastAsia="Sylfaen_PDF_Subset" w:hAnsi="Sylfaen" w:cs="Sylfaen_PDF_Subset"/>
                <w14:ligatures w14:val="standardContextual"/>
              </w:rPr>
              <w:t>მრავალფუნქციური შენობის დომინირებულად მრავალბინიანი საცხოვერებელი სახლის ფუნქციით)განვითარების შემთხვევაში.</w:t>
            </w:r>
          </w:p>
        </w:tc>
      </w:tr>
    </w:tbl>
    <w:p w14:paraId="69DB67E6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lang w:val="ka-GE"/>
        </w:rPr>
      </w:pPr>
      <w:r w:rsidRPr="00BD185E">
        <w:rPr>
          <w:rFonts w:ascii="Sylfaen" w:eastAsia="Times New Roman" w:hAnsi="Sylfaen" w:cstheme="minorHAnsi"/>
          <w:lang w:val="ka-GE"/>
        </w:rPr>
        <w:t>5. განაშენიანების ზღვრული მაჩვენებლების გადამეტება შესაძლებელია საქართველოს მოქმედი კანონმდებლობის შესაბამისად.</w:t>
      </w:r>
    </w:p>
    <w:p w14:paraId="212DCE01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lang w:val="ka-GE"/>
        </w:rPr>
      </w:pPr>
    </w:p>
    <w:p w14:paraId="7544C1F8" w14:textId="4DB75AA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b/>
          <w:bCs/>
        </w:rPr>
      </w:pPr>
      <w:r w:rsidRPr="00BD185E">
        <w:rPr>
          <w:rFonts w:ascii="Sylfaen" w:eastAsia="Times New Roman" w:hAnsi="Sylfaen" w:cstheme="minorHAnsi"/>
          <w:b/>
          <w:bCs/>
        </w:rPr>
        <w:t xml:space="preserve">მუხლი </w:t>
      </w:r>
      <w:r w:rsidRPr="00BD185E">
        <w:rPr>
          <w:rFonts w:ascii="Sylfaen" w:eastAsia="Times New Roman" w:hAnsi="Sylfaen" w:cstheme="minorHAnsi"/>
          <w:b/>
          <w:bCs/>
          <w:lang w:val="ka-GE"/>
        </w:rPr>
        <w:t>8</w:t>
      </w:r>
      <w:r w:rsidRPr="00BD185E">
        <w:rPr>
          <w:rFonts w:ascii="Sylfaen" w:eastAsia="Times New Roman" w:hAnsi="Sylfaen" w:cstheme="minorHAnsi"/>
          <w:b/>
          <w:bCs/>
        </w:rPr>
        <w:t>. საკურორტო-სარეკრეაციო ზონა (შზ-4)</w:t>
      </w:r>
    </w:p>
    <w:p w14:paraId="69D23D7A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b/>
          <w:bCs/>
        </w:rPr>
      </w:pPr>
    </w:p>
    <w:p w14:paraId="418D7139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1. საკურორტო-სარეკრეაციო ზონა წარმოადგენს შერეული ზონის ქვეზონას, რომელიც ემსახურება დასასვენებელი ან/და სამკურნალო დანიშნულების შენობა-ნაგებობების ფუნქციონირებას.</w:t>
      </w:r>
    </w:p>
    <w:p w14:paraId="6A3D73DE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2. ნებადართული სახეობებია:</w:t>
      </w:r>
    </w:p>
    <w:p w14:paraId="5292F585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ა) დაბალი ინტენსივობის დასასვენებელი სახლი;</w:t>
      </w:r>
    </w:p>
    <w:p w14:paraId="6AE1E267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ბ) სანატორიუმი და პანსიონატი;</w:t>
      </w:r>
    </w:p>
    <w:p w14:paraId="76B7899E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გ) სარეკრეაციო სივრცეები და მისი ფუნქციონირებისთვის საჭირო შენობა და ნაგებობა;</w:t>
      </w:r>
    </w:p>
    <w:p w14:paraId="7A276A81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დ) დასასვენებელი ბანაკი;</w:t>
      </w:r>
    </w:p>
    <w:p w14:paraId="552DDDA9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ე) სასტუმრო;</w:t>
      </w:r>
    </w:p>
    <w:p w14:paraId="5B9D6D8A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ვ) ტურისტული ობიექტი;</w:t>
      </w:r>
    </w:p>
    <w:p w14:paraId="41803C79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ზ) სკოლამდელი აღზრდისა და განათლების და ზოგადი განათლების დაწესებულება;</w:t>
      </w:r>
    </w:p>
    <w:p w14:paraId="6F9CB2AA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თ)კვების ობიექტი;</w:t>
      </w:r>
    </w:p>
    <w:p w14:paraId="697F1340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ი) გასართობი დაწესებულება;</w:t>
      </w:r>
    </w:p>
    <w:p w14:paraId="4B1262E1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კ) კულტურის, სოციალური, ჯანდაცვის და სასპორტო ობიექტი.</w:t>
      </w:r>
    </w:p>
    <w:p w14:paraId="1B682968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3. საგამონაკლისო წესით შეიძლება ასევე დასაშვები იყოს:</w:t>
      </w:r>
    </w:p>
    <w:p w14:paraId="06094231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ა) რელიგიური/საკულტო ობიექტი;</w:t>
      </w:r>
    </w:p>
    <w:p w14:paraId="2C3D0940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  <w:lang w:val="ka-GE"/>
        </w:rPr>
      </w:pPr>
      <w:r w:rsidRPr="00BD185E">
        <w:rPr>
          <w:rFonts w:ascii="Sylfaen" w:hAnsi="Sylfaen" w:cstheme="minorHAnsi"/>
          <w:sz w:val="22"/>
          <w:szCs w:val="22"/>
        </w:rPr>
        <w:lastRenderedPageBreak/>
        <w:t> ბ) საცალო ვაჭრობის ობიექტი.</w:t>
      </w:r>
    </w:p>
    <w:p w14:paraId="463008D3" w14:textId="2C7EF32F" w:rsidR="000D2F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lang w:val="ka-GE"/>
        </w:rPr>
      </w:pPr>
      <w:r w:rsidRPr="00BD185E">
        <w:rPr>
          <w:rFonts w:ascii="Sylfaen" w:eastAsia="Times New Roman" w:hAnsi="Sylfaen" w:cstheme="minorHAnsi"/>
          <w:lang w:val="ka-GE"/>
        </w:rPr>
        <w:t>4. განაშენიანების პარამეტრები</w:t>
      </w:r>
    </w:p>
    <w:p w14:paraId="1D4411EA" w14:textId="77777777" w:rsidR="004D45C4" w:rsidRPr="00BD185E" w:rsidRDefault="004D45C4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lang w:val="ka-GE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0D2F5E" w:rsidRPr="00BD185E" w14:paraId="36C9915D" w14:textId="77777777" w:rsidTr="000D2F5E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1C539" w14:textId="77777777" w:rsidR="000D2F5E" w:rsidRPr="00BD185E" w:rsidRDefault="000D2F5E" w:rsidP="00CC3B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40" w:lineRule="auto"/>
              <w:ind w:firstLine="567"/>
              <w:jc w:val="both"/>
              <w:rPr>
                <w:rFonts w:ascii="Sylfaen" w:eastAsia="Times New Roman" w:hAnsi="Sylfaen" w:cstheme="minorHAnsi"/>
                <w:lang w:val="ka-GE"/>
              </w:rPr>
            </w:pPr>
            <w:r w:rsidRPr="00BD185E">
              <w:rPr>
                <w:rFonts w:ascii="Sylfaen" w:eastAsia="Times New Roman" w:hAnsi="Sylfaen" w:cstheme="minorHAnsi"/>
                <w:lang w:val="ka-GE"/>
              </w:rPr>
              <w:t>მოშენების მინიმალური კოეფიციენტი კ-1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7D5C7" w14:textId="77777777" w:rsidR="000D2F5E" w:rsidRPr="00BD185E" w:rsidRDefault="000D2F5E" w:rsidP="00CC3B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40" w:lineRule="auto"/>
              <w:ind w:firstLine="567"/>
              <w:jc w:val="both"/>
              <w:rPr>
                <w:rFonts w:ascii="Sylfaen" w:eastAsia="Times New Roman" w:hAnsi="Sylfaen" w:cstheme="minorHAnsi"/>
                <w:lang w:val="ka-GE"/>
              </w:rPr>
            </w:pPr>
            <w:r w:rsidRPr="00BD185E">
              <w:rPr>
                <w:rFonts w:ascii="Sylfaen" w:eastAsia="Times New Roman" w:hAnsi="Sylfaen" w:cstheme="minorHAnsi"/>
                <w:lang w:val="ka-GE"/>
              </w:rPr>
              <w:t>განაშენების მაქსიმალური კოეფიციენტი კ-2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1045D" w14:textId="77777777" w:rsidR="000D2F5E" w:rsidRPr="00BD185E" w:rsidRDefault="000D2F5E" w:rsidP="00CC3B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40" w:lineRule="auto"/>
              <w:ind w:firstLine="567"/>
              <w:jc w:val="both"/>
              <w:rPr>
                <w:rFonts w:ascii="Sylfaen" w:eastAsia="Times New Roman" w:hAnsi="Sylfaen" w:cstheme="minorHAnsi"/>
                <w:lang w:val="ka-GE"/>
              </w:rPr>
            </w:pPr>
            <w:r w:rsidRPr="00BD185E">
              <w:rPr>
                <w:rFonts w:ascii="Sylfaen" w:eastAsia="Times New Roman" w:hAnsi="Sylfaen" w:cstheme="minorHAnsi"/>
                <w:lang w:val="ka-GE"/>
              </w:rPr>
              <w:t>გამწვანების მინიმალური კოეფიციენტი კ-3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15227" w14:textId="77777777" w:rsidR="000D2F5E" w:rsidRPr="00BD185E" w:rsidRDefault="000D2F5E" w:rsidP="00CC3B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40" w:lineRule="auto"/>
              <w:ind w:firstLine="567"/>
              <w:jc w:val="both"/>
              <w:rPr>
                <w:rFonts w:ascii="Sylfaen" w:eastAsia="Times New Roman" w:hAnsi="Sylfaen" w:cstheme="minorHAnsi"/>
                <w:lang w:val="ka-GE"/>
              </w:rPr>
            </w:pPr>
            <w:r w:rsidRPr="00BD185E">
              <w:rPr>
                <w:rFonts w:ascii="Sylfaen" w:eastAsia="Times New Roman" w:hAnsi="Sylfaen" w:cstheme="minorHAnsi"/>
                <w:lang w:val="ka-GE"/>
              </w:rPr>
              <w:t>მაქსიმალური სიმაღლე (მ)</w:t>
            </w:r>
          </w:p>
        </w:tc>
      </w:tr>
      <w:tr w:rsidR="000D2F5E" w:rsidRPr="00BD185E" w14:paraId="4EB96AD8" w14:textId="77777777" w:rsidTr="000D2F5E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A658A" w14:textId="77777777" w:rsidR="000D2F5E" w:rsidRPr="00BD185E" w:rsidRDefault="000D2F5E" w:rsidP="00CC3B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40" w:lineRule="auto"/>
              <w:ind w:firstLine="567"/>
              <w:jc w:val="center"/>
              <w:rPr>
                <w:rFonts w:ascii="Sylfaen" w:eastAsia="Times New Roman" w:hAnsi="Sylfaen" w:cstheme="minorHAnsi"/>
                <w:lang w:val="ka-GE"/>
              </w:rPr>
            </w:pPr>
            <w:r w:rsidRPr="00BD185E">
              <w:rPr>
                <w:rFonts w:ascii="Sylfaen" w:eastAsia="Times New Roman" w:hAnsi="Sylfaen" w:cstheme="minorHAnsi"/>
                <w:lang w:val="ka-GE"/>
              </w:rPr>
              <w:t>0,2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64748" w14:textId="77777777" w:rsidR="000D2F5E" w:rsidRPr="00BD185E" w:rsidRDefault="000D2F5E" w:rsidP="00CC3B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40" w:lineRule="auto"/>
              <w:ind w:firstLine="567"/>
              <w:jc w:val="center"/>
              <w:rPr>
                <w:rFonts w:ascii="Sylfaen" w:eastAsia="Times New Roman" w:hAnsi="Sylfaen" w:cstheme="minorHAnsi"/>
                <w:lang w:val="ka-GE"/>
              </w:rPr>
            </w:pPr>
            <w:r w:rsidRPr="00BD185E">
              <w:rPr>
                <w:rFonts w:ascii="Sylfaen" w:eastAsia="Times New Roman" w:hAnsi="Sylfaen" w:cstheme="minorHAnsi"/>
                <w:lang w:val="ka-GE"/>
              </w:rPr>
              <w:t>-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98194" w14:textId="77777777" w:rsidR="000D2F5E" w:rsidRPr="00BD185E" w:rsidRDefault="000D2F5E" w:rsidP="00CC3B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40" w:lineRule="auto"/>
              <w:ind w:firstLine="567"/>
              <w:jc w:val="center"/>
              <w:rPr>
                <w:rFonts w:ascii="Sylfaen" w:eastAsia="Times New Roman" w:hAnsi="Sylfaen" w:cstheme="minorHAnsi"/>
                <w:lang w:val="ka-GE"/>
              </w:rPr>
            </w:pPr>
            <w:r w:rsidRPr="00BD185E">
              <w:rPr>
                <w:rFonts w:ascii="Sylfaen" w:eastAsia="Times New Roman" w:hAnsi="Sylfaen" w:cstheme="minorHAnsi"/>
                <w:lang w:val="ka-GE"/>
              </w:rPr>
              <w:t>0,8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CDE4F" w14:textId="77777777" w:rsidR="000D2F5E" w:rsidRPr="00BD185E" w:rsidRDefault="000D2F5E" w:rsidP="00CC3B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40" w:lineRule="auto"/>
              <w:ind w:firstLine="567"/>
              <w:jc w:val="center"/>
              <w:rPr>
                <w:rFonts w:ascii="Sylfaen" w:eastAsia="Times New Roman" w:hAnsi="Sylfaen" w:cstheme="minorHAnsi"/>
                <w:lang w:val="ka-GE"/>
              </w:rPr>
            </w:pPr>
            <w:r w:rsidRPr="00BD185E">
              <w:rPr>
                <w:rFonts w:ascii="Sylfaen" w:eastAsia="Times New Roman" w:hAnsi="Sylfaen" w:cstheme="minorHAnsi"/>
                <w:lang w:val="ka-GE"/>
              </w:rPr>
              <w:t>15*</w:t>
            </w:r>
          </w:p>
        </w:tc>
      </w:tr>
      <w:tr w:rsidR="000D2F5E" w:rsidRPr="00BD185E" w14:paraId="79C33955" w14:textId="77777777" w:rsidTr="000D2F5E">
        <w:tc>
          <w:tcPr>
            <w:tcW w:w="9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4BAE8" w14:textId="77777777" w:rsidR="000D2F5E" w:rsidRPr="00BD185E" w:rsidRDefault="000D2F5E" w:rsidP="00CC3B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40" w:lineRule="auto"/>
              <w:ind w:firstLine="567"/>
              <w:jc w:val="both"/>
              <w:rPr>
                <w:rFonts w:ascii="Sylfaen" w:eastAsia="Times New Roman" w:hAnsi="Sylfaen" w:cstheme="minorHAnsi"/>
                <w:lang w:val="ka-GE"/>
              </w:rPr>
            </w:pPr>
            <w:r w:rsidRPr="00BD185E">
              <w:rPr>
                <w:rFonts w:ascii="Sylfaen" w:hAnsi="Sylfaen" w:cstheme="minorHAnsi"/>
              </w:rPr>
              <w:t xml:space="preserve">* </w:t>
            </w:r>
            <w:r w:rsidRPr="00BD185E">
              <w:rPr>
                <w:rFonts w:ascii="Sylfaen" w:eastAsia="Times New Roman" w:hAnsi="Sylfaen" w:cstheme="minorHAnsi"/>
                <w:lang w:val="ka-GE"/>
              </w:rPr>
              <w:t>გამონაკლისი რეგულირდება განაშენიანების დეტალური გეგმით</w:t>
            </w:r>
          </w:p>
        </w:tc>
      </w:tr>
    </w:tbl>
    <w:p w14:paraId="089218D8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lang w:val="ka-GE"/>
        </w:rPr>
      </w:pPr>
      <w:r w:rsidRPr="00BD185E">
        <w:rPr>
          <w:rFonts w:ascii="Sylfaen" w:eastAsia="Times New Roman" w:hAnsi="Sylfaen" w:cstheme="minorHAnsi"/>
          <w:lang w:val="ka-GE"/>
        </w:rPr>
        <w:t>5. განაშენიანების ზღვრული მაჩვენებლების გადამეტება შესაძლებელია საქართველოს მოქმედი კანონმდებლობის შესაბამისად.</w:t>
      </w:r>
    </w:p>
    <w:p w14:paraId="67CFCD04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</w:p>
    <w:p w14:paraId="29F8F549" w14:textId="1F341AC8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b/>
          <w:bCs/>
        </w:rPr>
      </w:pPr>
      <w:r w:rsidRPr="00BD185E">
        <w:rPr>
          <w:rFonts w:ascii="Sylfaen" w:eastAsia="Times New Roman" w:hAnsi="Sylfaen" w:cstheme="minorHAnsi"/>
          <w:b/>
          <w:bCs/>
        </w:rPr>
        <w:t xml:space="preserve">მუხლი </w:t>
      </w:r>
      <w:r w:rsidRPr="00BD185E">
        <w:rPr>
          <w:rFonts w:ascii="Sylfaen" w:eastAsia="Times New Roman" w:hAnsi="Sylfaen" w:cstheme="minorHAnsi"/>
          <w:b/>
          <w:bCs/>
          <w:lang w:val="ka-GE"/>
        </w:rPr>
        <w:t>9</w:t>
      </w:r>
      <w:r w:rsidRPr="00BD185E">
        <w:rPr>
          <w:rFonts w:ascii="Sylfaen" w:eastAsia="Times New Roman" w:hAnsi="Sylfaen" w:cstheme="minorHAnsi"/>
          <w:b/>
          <w:bCs/>
        </w:rPr>
        <w:t>. კომერციული ზონა (შზ-5)</w:t>
      </w:r>
    </w:p>
    <w:p w14:paraId="4EE6BB66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b/>
          <w:bCs/>
        </w:rPr>
      </w:pPr>
    </w:p>
    <w:p w14:paraId="04B015A5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1. კომერციული ზონა წარმოადგენს შერეული ზონის ქვეზონას, სადაც დომინირებს კომერციული ობიექტები, რომლებიც გარემოსა და ადამიანის ჯანმრთელობაზე არ ახდენს მავნე ზემოქმედებას.</w:t>
      </w:r>
    </w:p>
    <w:p w14:paraId="723B0965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2. ნებადართული სახეობებია:</w:t>
      </w:r>
    </w:p>
    <w:p w14:paraId="5DE45935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ა) მრავალფუნქციური შენობა (დომინირებულად გამოყოფილია საზოგადოებრივი ფუნქციური სახეობები);</w:t>
      </w:r>
    </w:p>
    <w:p w14:paraId="1C3F274A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ბ) სარეკრეაციო სივრცეები და მისი ფუნქციონირებისთვის საჭირო შენობა და ნაგებობა;</w:t>
      </w:r>
    </w:p>
    <w:p w14:paraId="3DD2FDFA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გ) კვების და საოფისე ობიექტი;</w:t>
      </w:r>
    </w:p>
    <w:p w14:paraId="62662D38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დ) მომსახურების ობიექტი;</w:t>
      </w:r>
    </w:p>
    <w:p w14:paraId="04E1AF8A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ე) სავაჭრო ცენტრი (მათ შორის, მოლი და აგრარული ბაზარი);</w:t>
      </w:r>
    </w:p>
    <w:p w14:paraId="6117EDB7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ვ) ოფისი;</w:t>
      </w:r>
    </w:p>
    <w:p w14:paraId="6E07623D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ზ) სასტუმრო;</w:t>
      </w:r>
    </w:p>
    <w:p w14:paraId="2C50B96B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თ) ადმინისტრაციული ობიექტი;</w:t>
      </w:r>
    </w:p>
    <w:p w14:paraId="2FE61012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ი) გასართობი დაწესებულებები, რომლის დანიშნულება მისი დასაშვებობის საშუალებას იძლევა;</w:t>
      </w:r>
    </w:p>
    <w:p w14:paraId="28033FFB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კ) ავტოსატრანსპორტო საშუალების მომსახურების ობიექტი.</w:t>
      </w:r>
    </w:p>
    <w:p w14:paraId="1FBA57ED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ლ) პროფესიული გადამზადების ცენტრი;</w:t>
      </w:r>
    </w:p>
    <w:p w14:paraId="4ACBED79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მ) ტექნოლოგიური პარკი.</w:t>
      </w:r>
    </w:p>
    <w:p w14:paraId="0C6214A6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3. საგამონაკლისო წესით შეიძლება ასევე დასაშვები იყოს:</w:t>
      </w:r>
    </w:p>
    <w:p w14:paraId="29BEE80B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ა) საცხოვრებელი სახლი, ქვეზონაში დასაქმებული პირებისათვის;</w:t>
      </w:r>
    </w:p>
    <w:p w14:paraId="1BD8A944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ბ) რელიგიური/საკულტო, კულტურის, სოციალური, ჯანდაცვისა და სასპორტო ობიექტი.</w:t>
      </w:r>
    </w:p>
    <w:p w14:paraId="4503AE82" w14:textId="57700E8E" w:rsidR="000D2F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lang w:val="ka-GE"/>
        </w:rPr>
      </w:pPr>
      <w:r w:rsidRPr="00BD185E">
        <w:rPr>
          <w:rFonts w:ascii="Sylfaen" w:eastAsia="Times New Roman" w:hAnsi="Sylfaen" w:cstheme="minorHAnsi"/>
          <w:lang w:val="ka-GE"/>
        </w:rPr>
        <w:t>4. განაშენიანების პარამეტრები</w:t>
      </w:r>
    </w:p>
    <w:p w14:paraId="00EB418B" w14:textId="77777777" w:rsidR="004D45C4" w:rsidRPr="00BD185E" w:rsidRDefault="004D45C4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lang w:val="ka-GE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0D2F5E" w:rsidRPr="00BD185E" w14:paraId="45E19847" w14:textId="77777777" w:rsidTr="000D2F5E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F4FDB" w14:textId="77777777" w:rsidR="000D2F5E" w:rsidRPr="00BD185E" w:rsidRDefault="000D2F5E" w:rsidP="00CC3B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40" w:lineRule="auto"/>
              <w:ind w:firstLine="567"/>
              <w:jc w:val="both"/>
              <w:rPr>
                <w:rFonts w:ascii="Sylfaen" w:eastAsia="Times New Roman" w:hAnsi="Sylfaen" w:cstheme="minorHAnsi"/>
                <w:lang w:val="ka-GE"/>
              </w:rPr>
            </w:pPr>
            <w:r w:rsidRPr="00BD185E">
              <w:rPr>
                <w:rFonts w:ascii="Sylfaen" w:eastAsia="Times New Roman" w:hAnsi="Sylfaen" w:cstheme="minorHAnsi"/>
                <w:lang w:val="ka-GE"/>
              </w:rPr>
              <w:t>მოშენების მინიმალური კოეფიციენტი კ-1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77C4C" w14:textId="77777777" w:rsidR="000D2F5E" w:rsidRPr="00BD185E" w:rsidRDefault="000D2F5E" w:rsidP="00CC3B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40" w:lineRule="auto"/>
              <w:ind w:firstLine="567"/>
              <w:jc w:val="both"/>
              <w:rPr>
                <w:rFonts w:ascii="Sylfaen" w:eastAsia="Times New Roman" w:hAnsi="Sylfaen" w:cstheme="minorHAnsi"/>
                <w:lang w:val="ka-GE"/>
              </w:rPr>
            </w:pPr>
            <w:r w:rsidRPr="00BD185E">
              <w:rPr>
                <w:rFonts w:ascii="Sylfaen" w:eastAsia="Times New Roman" w:hAnsi="Sylfaen" w:cstheme="minorHAnsi"/>
                <w:lang w:val="ka-GE"/>
              </w:rPr>
              <w:t>განაშენების მაქსიმალური კოეფიციენტი კ-2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82D47" w14:textId="77777777" w:rsidR="000D2F5E" w:rsidRPr="00BD185E" w:rsidRDefault="000D2F5E" w:rsidP="00CC3B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40" w:lineRule="auto"/>
              <w:ind w:firstLine="567"/>
              <w:jc w:val="both"/>
              <w:rPr>
                <w:rFonts w:ascii="Sylfaen" w:eastAsia="Times New Roman" w:hAnsi="Sylfaen" w:cstheme="minorHAnsi"/>
                <w:lang w:val="ka-GE"/>
              </w:rPr>
            </w:pPr>
            <w:r w:rsidRPr="00BD185E">
              <w:rPr>
                <w:rFonts w:ascii="Sylfaen" w:eastAsia="Times New Roman" w:hAnsi="Sylfaen" w:cstheme="minorHAnsi"/>
                <w:lang w:val="ka-GE"/>
              </w:rPr>
              <w:t>გამწვანების მინიმალური კოეფიციენტი კ-3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DC314" w14:textId="77777777" w:rsidR="000D2F5E" w:rsidRPr="00BD185E" w:rsidRDefault="000D2F5E" w:rsidP="00CC3B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40" w:lineRule="auto"/>
              <w:ind w:firstLine="567"/>
              <w:jc w:val="both"/>
              <w:rPr>
                <w:rFonts w:ascii="Sylfaen" w:eastAsia="Times New Roman" w:hAnsi="Sylfaen" w:cstheme="minorHAnsi"/>
                <w:lang w:val="ka-GE"/>
              </w:rPr>
            </w:pPr>
            <w:r w:rsidRPr="00BD185E">
              <w:rPr>
                <w:rFonts w:ascii="Sylfaen" w:eastAsia="Times New Roman" w:hAnsi="Sylfaen" w:cstheme="minorHAnsi"/>
                <w:lang w:val="ka-GE"/>
              </w:rPr>
              <w:t>მაქსიმალური სიმაღლე (მ)</w:t>
            </w:r>
          </w:p>
        </w:tc>
      </w:tr>
      <w:tr w:rsidR="000D2F5E" w:rsidRPr="00BD185E" w14:paraId="59391FA4" w14:textId="77777777" w:rsidTr="000D2F5E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BB69A" w14:textId="77777777" w:rsidR="000D2F5E" w:rsidRPr="00BD185E" w:rsidRDefault="000D2F5E" w:rsidP="00CC3B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40" w:lineRule="auto"/>
              <w:ind w:firstLine="567"/>
              <w:jc w:val="center"/>
              <w:rPr>
                <w:rFonts w:ascii="Sylfaen" w:eastAsia="Times New Roman" w:hAnsi="Sylfaen" w:cstheme="minorHAnsi"/>
                <w:lang w:val="ka-GE"/>
              </w:rPr>
            </w:pPr>
            <w:r w:rsidRPr="00BD185E">
              <w:rPr>
                <w:rFonts w:ascii="Sylfaen" w:eastAsia="Times New Roman" w:hAnsi="Sylfaen" w:cstheme="minorHAnsi"/>
                <w:lang w:val="ka-GE"/>
              </w:rPr>
              <w:t>0,7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937D8" w14:textId="77777777" w:rsidR="000D2F5E" w:rsidRPr="00BD185E" w:rsidRDefault="000D2F5E" w:rsidP="00CC3B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40" w:lineRule="auto"/>
              <w:ind w:firstLine="567"/>
              <w:jc w:val="center"/>
              <w:rPr>
                <w:rFonts w:ascii="Sylfaen" w:eastAsia="Times New Roman" w:hAnsi="Sylfaen" w:cstheme="minorHAnsi"/>
                <w:lang w:val="ka-GE"/>
              </w:rPr>
            </w:pPr>
            <w:r w:rsidRPr="00BD185E">
              <w:rPr>
                <w:rFonts w:ascii="Sylfaen" w:eastAsia="Times New Roman" w:hAnsi="Sylfaen" w:cstheme="minorHAnsi"/>
                <w:lang w:val="ka-GE"/>
              </w:rPr>
              <w:t>-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023B9" w14:textId="77777777" w:rsidR="000D2F5E" w:rsidRPr="00BD185E" w:rsidRDefault="000D2F5E" w:rsidP="00CC3B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40" w:lineRule="auto"/>
              <w:ind w:firstLine="567"/>
              <w:jc w:val="center"/>
              <w:rPr>
                <w:rFonts w:ascii="Sylfaen" w:eastAsia="Times New Roman" w:hAnsi="Sylfaen" w:cstheme="minorHAnsi"/>
                <w:lang w:val="ka-GE"/>
              </w:rPr>
            </w:pPr>
            <w:r w:rsidRPr="00BD185E">
              <w:rPr>
                <w:rFonts w:ascii="Sylfaen" w:eastAsia="Times New Roman" w:hAnsi="Sylfaen" w:cstheme="minorHAnsi"/>
                <w:lang w:val="ka-GE"/>
              </w:rPr>
              <w:t>0,2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74A45" w14:textId="77777777" w:rsidR="000D2F5E" w:rsidRPr="00BD185E" w:rsidRDefault="000D2F5E" w:rsidP="00CC3B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40" w:lineRule="auto"/>
              <w:ind w:firstLine="567"/>
              <w:jc w:val="center"/>
              <w:rPr>
                <w:rFonts w:ascii="Sylfaen" w:eastAsia="Times New Roman" w:hAnsi="Sylfaen" w:cstheme="minorHAnsi"/>
                <w:lang w:val="ka-GE"/>
              </w:rPr>
            </w:pPr>
            <w:r w:rsidRPr="00BD185E">
              <w:rPr>
                <w:rFonts w:ascii="Sylfaen" w:eastAsia="Times New Roman" w:hAnsi="Sylfaen" w:cstheme="minorHAnsi"/>
                <w:lang w:val="ka-GE"/>
              </w:rPr>
              <w:t>15*</w:t>
            </w:r>
          </w:p>
        </w:tc>
      </w:tr>
      <w:tr w:rsidR="000D2F5E" w:rsidRPr="00BD185E" w14:paraId="6473FE71" w14:textId="77777777" w:rsidTr="000D2F5E">
        <w:tc>
          <w:tcPr>
            <w:tcW w:w="9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FC9F7" w14:textId="77777777" w:rsidR="000D2F5E" w:rsidRPr="00BD185E" w:rsidRDefault="000D2F5E" w:rsidP="00B94A8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40" w:lineRule="auto"/>
              <w:rPr>
                <w:rFonts w:ascii="Sylfaen" w:eastAsia="Times New Roman" w:hAnsi="Sylfaen" w:cstheme="minorHAnsi"/>
                <w:lang w:val="ka-GE"/>
              </w:rPr>
            </w:pPr>
            <w:r w:rsidRPr="00BD185E">
              <w:rPr>
                <w:rFonts w:ascii="Sylfaen" w:hAnsi="Sylfaen" w:cstheme="minorHAnsi"/>
              </w:rPr>
              <w:t xml:space="preserve">* </w:t>
            </w:r>
            <w:r w:rsidRPr="00BD185E">
              <w:rPr>
                <w:rFonts w:ascii="Sylfaen" w:eastAsia="Times New Roman" w:hAnsi="Sylfaen" w:cstheme="minorHAnsi"/>
                <w:lang w:val="ka-GE"/>
              </w:rPr>
              <w:t>გამონაკლისი რეგულირდება განაშენიანების დეტალური გეგმით</w:t>
            </w:r>
          </w:p>
        </w:tc>
      </w:tr>
    </w:tbl>
    <w:p w14:paraId="6659FAB4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lang w:val="ka-GE"/>
        </w:rPr>
      </w:pPr>
      <w:r w:rsidRPr="00BD185E">
        <w:rPr>
          <w:rFonts w:ascii="Sylfaen" w:eastAsia="Times New Roman" w:hAnsi="Sylfaen" w:cstheme="minorHAnsi"/>
          <w:lang w:val="ka-GE"/>
        </w:rPr>
        <w:t>5. განაშენიანების ზღვრული მაჩვენებლების გადამეტება შესაძლებელია საქართველოს მოქმედი კანონმდებლობის შესაბამისად.</w:t>
      </w:r>
    </w:p>
    <w:p w14:paraId="335E4B5D" w14:textId="2D6B420F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b/>
          <w:bCs/>
        </w:rPr>
      </w:pPr>
      <w:r w:rsidRPr="00BD185E">
        <w:rPr>
          <w:rFonts w:ascii="Sylfaen" w:eastAsia="Times New Roman" w:hAnsi="Sylfaen" w:cstheme="minorHAnsi"/>
          <w:b/>
          <w:bCs/>
        </w:rPr>
        <w:lastRenderedPageBreak/>
        <w:t xml:space="preserve">მუხლი </w:t>
      </w:r>
      <w:r w:rsidRPr="00BD185E">
        <w:rPr>
          <w:rFonts w:ascii="Sylfaen" w:eastAsia="Times New Roman" w:hAnsi="Sylfaen" w:cstheme="minorHAnsi"/>
          <w:b/>
          <w:bCs/>
          <w:lang w:val="ka-GE"/>
        </w:rPr>
        <w:t>10</w:t>
      </w:r>
      <w:r w:rsidRPr="00BD185E">
        <w:rPr>
          <w:rFonts w:ascii="Sylfaen" w:eastAsia="Times New Roman" w:hAnsi="Sylfaen" w:cstheme="minorHAnsi"/>
          <w:b/>
          <w:bCs/>
        </w:rPr>
        <w:t xml:space="preserve">. </w:t>
      </w:r>
      <w:r w:rsidRPr="00BD185E">
        <w:rPr>
          <w:rFonts w:ascii="Sylfaen" w:eastAsia="Times New Roman" w:hAnsi="Sylfaen" w:cstheme="minorHAnsi"/>
          <w:b/>
          <w:bCs/>
          <w:lang w:val="ka-GE"/>
        </w:rPr>
        <w:t>სანაპირო ტურისტული</w:t>
      </w:r>
      <w:r w:rsidRPr="00BD185E">
        <w:rPr>
          <w:rFonts w:ascii="Sylfaen" w:eastAsia="Times New Roman" w:hAnsi="Sylfaen" w:cstheme="minorHAnsi"/>
          <w:b/>
          <w:bCs/>
        </w:rPr>
        <w:t xml:space="preserve"> ზონა (შზ-</w:t>
      </w:r>
      <w:r w:rsidRPr="00BD185E">
        <w:rPr>
          <w:rFonts w:ascii="Sylfaen" w:eastAsia="Times New Roman" w:hAnsi="Sylfaen" w:cstheme="minorHAnsi"/>
          <w:b/>
          <w:bCs/>
          <w:lang w:val="ka-GE"/>
        </w:rPr>
        <w:t>6</w:t>
      </w:r>
      <w:r w:rsidRPr="00BD185E">
        <w:rPr>
          <w:rFonts w:ascii="Sylfaen" w:eastAsia="Times New Roman" w:hAnsi="Sylfaen" w:cstheme="minorHAnsi"/>
          <w:b/>
          <w:bCs/>
        </w:rPr>
        <w:t>)</w:t>
      </w:r>
    </w:p>
    <w:p w14:paraId="437DFEBC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b/>
          <w:bCs/>
        </w:rPr>
      </w:pPr>
    </w:p>
    <w:p w14:paraId="53A244DE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hAnsi="Sylfaen" w:cstheme="minorHAnsi"/>
        </w:rPr>
        <w:t xml:space="preserve">1. </w:t>
      </w:r>
      <w:r w:rsidRPr="00BD185E">
        <w:rPr>
          <w:rFonts w:ascii="Sylfaen" w:eastAsia="Times New Roman" w:hAnsi="Sylfaen" w:cstheme="minorHAnsi"/>
          <w:lang w:val="ka-GE"/>
        </w:rPr>
        <w:t>სანაპირო ტურისტული</w:t>
      </w:r>
      <w:r w:rsidRPr="00BD185E">
        <w:rPr>
          <w:rFonts w:ascii="Sylfaen" w:eastAsia="Times New Roman" w:hAnsi="Sylfaen" w:cstheme="minorHAnsi"/>
        </w:rPr>
        <w:t xml:space="preserve"> ზონა წარმოადგენს შერეული ზონის ქვეზონას, რომელიც ემსახურება დასასვენებელი ან/და სამკურნალო დანიშნულების შენობა-ნაგებობების ფუნქციონირებას.</w:t>
      </w:r>
    </w:p>
    <w:p w14:paraId="1338D8EF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</w:rPr>
        <w:t>2. ნებადართული სახეობებია:</w:t>
      </w:r>
    </w:p>
    <w:p w14:paraId="06E70BF7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</w:rPr>
        <w:t>ა) დასასვენებელი სახლი;</w:t>
      </w:r>
    </w:p>
    <w:p w14:paraId="68C2AC9D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</w:rPr>
        <w:t>ბ) სანატორიუმი და პანსიონატი;</w:t>
      </w:r>
    </w:p>
    <w:p w14:paraId="0F64F17C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</w:rPr>
        <w:t>გ) სარეკრეაციო სივრცეები და მისი ფუნქციონირებისთვის საჭირო შენობა და ნაგებობა;</w:t>
      </w:r>
    </w:p>
    <w:p w14:paraId="2E90CB7C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</w:rPr>
        <w:t>დ) დასასვენებელი ბანაკი;</w:t>
      </w:r>
    </w:p>
    <w:p w14:paraId="03DB18AF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</w:rPr>
        <w:t>ე) სასტუმრო;</w:t>
      </w:r>
    </w:p>
    <w:p w14:paraId="074EB3BD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</w:rPr>
        <w:t>ვ) ტურისტული ობიექტი;</w:t>
      </w:r>
    </w:p>
    <w:p w14:paraId="71521C0B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</w:rPr>
        <w:t>ზ) სკოლამდელი აღზრდისა და განათლების და ზოგადი განათლების დაწესებულება;</w:t>
      </w:r>
    </w:p>
    <w:p w14:paraId="760ACFA6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</w:rPr>
        <w:t>თ)</w:t>
      </w:r>
      <w:r w:rsidRPr="00BD185E">
        <w:rPr>
          <w:rFonts w:ascii="Sylfaen" w:eastAsia="Times New Roman" w:hAnsi="Sylfaen" w:cstheme="minorHAnsi"/>
          <w:lang w:val="ka-GE"/>
        </w:rPr>
        <w:t xml:space="preserve"> </w:t>
      </w:r>
      <w:r w:rsidRPr="00BD185E">
        <w:rPr>
          <w:rFonts w:ascii="Sylfaen" w:eastAsia="Times New Roman" w:hAnsi="Sylfaen" w:cstheme="minorHAnsi"/>
        </w:rPr>
        <w:t>კვების ობიექტი;</w:t>
      </w:r>
    </w:p>
    <w:p w14:paraId="17CD04AD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</w:rPr>
        <w:t>ი) გასართობი დაწესებულება;</w:t>
      </w:r>
    </w:p>
    <w:p w14:paraId="2F390D95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</w:rPr>
        <w:t>კ) კულტურის, სოციალური, ჯანდაცვის და სასპორტო ობიექტი.</w:t>
      </w:r>
    </w:p>
    <w:p w14:paraId="3ACAD177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</w:rPr>
        <w:t>3. საგამონაკლისო წესით შეიძლება ასევე დასაშვები იყოს:</w:t>
      </w:r>
    </w:p>
    <w:p w14:paraId="11D28EE3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</w:rPr>
        <w:t>ა) რელიგიური/საკულტო ობიექტი;</w:t>
      </w:r>
    </w:p>
    <w:p w14:paraId="55C046F9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lang w:val="ka-GE"/>
        </w:rPr>
      </w:pPr>
      <w:r w:rsidRPr="00BD185E">
        <w:rPr>
          <w:rFonts w:ascii="Sylfaen" w:eastAsia="Times New Roman" w:hAnsi="Sylfaen" w:cstheme="minorHAnsi"/>
        </w:rPr>
        <w:t>ბ) საცალო ვაჭრობის ობიექტი.</w:t>
      </w:r>
    </w:p>
    <w:p w14:paraId="6F973443" w14:textId="5C3E30CF" w:rsidR="000D2F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lang w:val="ka-GE"/>
        </w:rPr>
      </w:pPr>
      <w:r w:rsidRPr="00BD185E">
        <w:rPr>
          <w:rFonts w:ascii="Sylfaen" w:eastAsia="Times New Roman" w:hAnsi="Sylfaen" w:cstheme="minorHAnsi"/>
          <w:lang w:val="ka-GE"/>
        </w:rPr>
        <w:t>4. განაშენიანების პარამეტრები</w:t>
      </w:r>
    </w:p>
    <w:p w14:paraId="58E361B2" w14:textId="77777777" w:rsidR="004D45C4" w:rsidRPr="00BD185E" w:rsidRDefault="004D45C4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lang w:val="ka-GE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0D2F5E" w:rsidRPr="00BD185E" w14:paraId="12697D2A" w14:textId="77777777" w:rsidTr="000D2F5E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1AA35" w14:textId="77777777" w:rsidR="000D2F5E" w:rsidRPr="00BD185E" w:rsidRDefault="000D2F5E" w:rsidP="00CC3B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40" w:lineRule="auto"/>
              <w:ind w:firstLine="567"/>
              <w:jc w:val="both"/>
              <w:rPr>
                <w:rFonts w:ascii="Sylfaen" w:eastAsia="Times New Roman" w:hAnsi="Sylfaen" w:cstheme="minorHAnsi"/>
                <w:lang w:val="ka-GE"/>
              </w:rPr>
            </w:pPr>
            <w:r w:rsidRPr="00BD185E">
              <w:rPr>
                <w:rFonts w:ascii="Sylfaen" w:eastAsia="Times New Roman" w:hAnsi="Sylfaen" w:cstheme="minorHAnsi"/>
                <w:lang w:val="ka-GE"/>
              </w:rPr>
              <w:t>მოშენების მინიმალური კოეფიციენტი კ-1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BAAB0" w14:textId="77777777" w:rsidR="000D2F5E" w:rsidRPr="00BD185E" w:rsidRDefault="000D2F5E" w:rsidP="00CC3B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40" w:lineRule="auto"/>
              <w:ind w:firstLine="567"/>
              <w:jc w:val="both"/>
              <w:rPr>
                <w:rFonts w:ascii="Sylfaen" w:eastAsia="Times New Roman" w:hAnsi="Sylfaen" w:cstheme="minorHAnsi"/>
                <w:lang w:val="ka-GE"/>
              </w:rPr>
            </w:pPr>
            <w:r w:rsidRPr="00BD185E">
              <w:rPr>
                <w:rFonts w:ascii="Sylfaen" w:eastAsia="Times New Roman" w:hAnsi="Sylfaen" w:cstheme="minorHAnsi"/>
                <w:lang w:val="ka-GE"/>
              </w:rPr>
              <w:t>განაშენების მაქსიმალური კოეფიციენტი კ-2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0104F" w14:textId="77777777" w:rsidR="000D2F5E" w:rsidRPr="00BD185E" w:rsidRDefault="000D2F5E" w:rsidP="00CC3B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40" w:lineRule="auto"/>
              <w:ind w:firstLine="567"/>
              <w:jc w:val="both"/>
              <w:rPr>
                <w:rFonts w:ascii="Sylfaen" w:eastAsia="Times New Roman" w:hAnsi="Sylfaen" w:cstheme="minorHAnsi"/>
                <w:lang w:val="ka-GE"/>
              </w:rPr>
            </w:pPr>
            <w:r w:rsidRPr="00BD185E">
              <w:rPr>
                <w:rFonts w:ascii="Sylfaen" w:eastAsia="Times New Roman" w:hAnsi="Sylfaen" w:cstheme="minorHAnsi"/>
                <w:lang w:val="ka-GE"/>
              </w:rPr>
              <w:t>გამწვანების მინიმალური კოეფიციენტი კ-3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E6F88" w14:textId="77777777" w:rsidR="000D2F5E" w:rsidRPr="00BD185E" w:rsidRDefault="000D2F5E" w:rsidP="00CC3B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40" w:lineRule="auto"/>
              <w:ind w:firstLine="567"/>
              <w:jc w:val="both"/>
              <w:rPr>
                <w:rFonts w:ascii="Sylfaen" w:eastAsia="Times New Roman" w:hAnsi="Sylfaen" w:cstheme="minorHAnsi"/>
                <w:lang w:val="ka-GE"/>
              </w:rPr>
            </w:pPr>
            <w:r w:rsidRPr="00BD185E">
              <w:rPr>
                <w:rFonts w:ascii="Sylfaen" w:eastAsia="Times New Roman" w:hAnsi="Sylfaen" w:cstheme="minorHAnsi"/>
                <w:lang w:val="ka-GE"/>
              </w:rPr>
              <w:t>მაქსიმალური სიმაღლე (მ)</w:t>
            </w:r>
          </w:p>
        </w:tc>
      </w:tr>
      <w:tr w:rsidR="000D2F5E" w:rsidRPr="00BD185E" w14:paraId="0E8FBC8E" w14:textId="77777777" w:rsidTr="000D2F5E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3760B" w14:textId="77777777" w:rsidR="000D2F5E" w:rsidRPr="00BD185E" w:rsidRDefault="000D2F5E" w:rsidP="00CC3B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40" w:lineRule="auto"/>
              <w:ind w:firstLine="567"/>
              <w:jc w:val="center"/>
              <w:rPr>
                <w:rFonts w:ascii="Sylfaen" w:eastAsia="Times New Roman" w:hAnsi="Sylfaen" w:cstheme="minorHAnsi"/>
              </w:rPr>
            </w:pPr>
            <w:r w:rsidRPr="00BD185E">
              <w:rPr>
                <w:rFonts w:ascii="Sylfaen" w:eastAsia="Times New Roman" w:hAnsi="Sylfaen" w:cstheme="minorHAnsi"/>
                <w:lang w:val="ka-GE"/>
              </w:rPr>
              <w:t>0,</w:t>
            </w:r>
            <w:r w:rsidRPr="00BD185E">
              <w:rPr>
                <w:rFonts w:ascii="Sylfaen" w:eastAsia="Times New Roman" w:hAnsi="Sylfaen" w:cstheme="minorHAnsi"/>
              </w:rPr>
              <w:t>3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47044" w14:textId="77777777" w:rsidR="000D2F5E" w:rsidRPr="00BD185E" w:rsidRDefault="000D2F5E" w:rsidP="00CC3B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40" w:lineRule="auto"/>
              <w:ind w:firstLine="567"/>
              <w:jc w:val="center"/>
              <w:rPr>
                <w:rFonts w:ascii="Sylfaen" w:eastAsia="Times New Roman" w:hAnsi="Sylfaen" w:cstheme="minorHAnsi"/>
                <w:lang w:val="ka-GE"/>
              </w:rPr>
            </w:pPr>
            <w:r w:rsidRPr="00BD185E">
              <w:rPr>
                <w:rFonts w:ascii="Sylfaen" w:eastAsia="Times New Roman" w:hAnsi="Sylfaen" w:cstheme="minorHAnsi"/>
                <w:lang w:val="ka-GE"/>
              </w:rPr>
              <w:t>-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3CCAC" w14:textId="77777777" w:rsidR="000D2F5E" w:rsidRPr="00BD185E" w:rsidRDefault="000D2F5E" w:rsidP="00CC3B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40" w:lineRule="auto"/>
              <w:ind w:firstLine="567"/>
              <w:jc w:val="center"/>
              <w:rPr>
                <w:rFonts w:ascii="Sylfaen" w:eastAsia="Times New Roman" w:hAnsi="Sylfaen" w:cstheme="minorHAnsi"/>
                <w:lang w:val="ka-GE"/>
              </w:rPr>
            </w:pPr>
            <w:r w:rsidRPr="00BD185E">
              <w:rPr>
                <w:rFonts w:ascii="Sylfaen" w:eastAsia="Times New Roman" w:hAnsi="Sylfaen" w:cstheme="minorHAnsi"/>
                <w:lang w:val="ka-GE"/>
              </w:rPr>
              <w:t>0,4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FD8E0" w14:textId="77777777" w:rsidR="000D2F5E" w:rsidRPr="00BD185E" w:rsidRDefault="000D2F5E" w:rsidP="00CC3B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40" w:lineRule="auto"/>
              <w:ind w:firstLine="567"/>
              <w:jc w:val="center"/>
              <w:rPr>
                <w:rFonts w:ascii="Sylfaen" w:eastAsia="Times New Roman" w:hAnsi="Sylfaen" w:cstheme="minorHAnsi"/>
                <w:lang w:val="ka-GE"/>
              </w:rPr>
            </w:pPr>
            <w:r w:rsidRPr="00BD185E">
              <w:rPr>
                <w:rFonts w:ascii="Sylfaen" w:eastAsia="Times New Roman" w:hAnsi="Sylfaen" w:cstheme="minorHAnsi"/>
                <w:lang w:val="ka-GE"/>
              </w:rPr>
              <w:t>26*</w:t>
            </w:r>
          </w:p>
        </w:tc>
      </w:tr>
      <w:tr w:rsidR="000D2F5E" w:rsidRPr="00BD185E" w14:paraId="52A91E79" w14:textId="77777777" w:rsidTr="000D2F5E">
        <w:tc>
          <w:tcPr>
            <w:tcW w:w="9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14963" w14:textId="77777777" w:rsidR="000D2F5E" w:rsidRPr="00BD185E" w:rsidRDefault="000D2F5E" w:rsidP="00B94A8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40" w:lineRule="auto"/>
              <w:rPr>
                <w:rFonts w:ascii="Sylfaen" w:eastAsia="Times New Roman" w:hAnsi="Sylfaen" w:cstheme="minorHAnsi"/>
                <w:lang w:val="ka-GE"/>
              </w:rPr>
            </w:pPr>
            <w:r w:rsidRPr="00BD185E">
              <w:rPr>
                <w:rFonts w:ascii="Sylfaen" w:hAnsi="Sylfaen" w:cstheme="minorHAnsi"/>
              </w:rPr>
              <w:t xml:space="preserve">* </w:t>
            </w:r>
            <w:r w:rsidRPr="00BD185E">
              <w:rPr>
                <w:rFonts w:ascii="Sylfaen" w:eastAsia="Times New Roman" w:hAnsi="Sylfaen" w:cstheme="minorHAnsi"/>
                <w:lang w:val="ka-GE"/>
              </w:rPr>
              <w:t>გამონაკლისი რეგულირდება განაშენიანების დეტალური გეგმით</w:t>
            </w:r>
          </w:p>
        </w:tc>
      </w:tr>
    </w:tbl>
    <w:p w14:paraId="3665D533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lang w:val="ka-GE"/>
        </w:rPr>
      </w:pPr>
      <w:r w:rsidRPr="00BD185E">
        <w:rPr>
          <w:rFonts w:ascii="Sylfaen" w:eastAsia="Times New Roman" w:hAnsi="Sylfaen" w:cstheme="minorHAnsi"/>
          <w:lang w:val="ka-GE"/>
        </w:rPr>
        <w:t>5. განაშენიანების ზღვრული მაჩვენებლების გადამეტება შესაძლებელია საქართველოს მოქმედი კანონმდებლობის შესაბამისად.</w:t>
      </w:r>
    </w:p>
    <w:p w14:paraId="7BB0D732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lang w:val="ka-GE"/>
        </w:rPr>
      </w:pPr>
    </w:p>
    <w:p w14:paraId="4A3C98EB" w14:textId="40B4382A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b/>
          <w:bCs/>
        </w:rPr>
      </w:pPr>
      <w:r w:rsidRPr="00BD185E">
        <w:rPr>
          <w:rFonts w:ascii="Sylfaen" w:eastAsia="Times New Roman" w:hAnsi="Sylfaen" w:cstheme="minorHAnsi"/>
          <w:b/>
          <w:bCs/>
        </w:rPr>
        <w:t>მუხლი 1</w:t>
      </w:r>
      <w:r w:rsidRPr="00BD185E">
        <w:rPr>
          <w:rFonts w:ascii="Sylfaen" w:eastAsia="Times New Roman" w:hAnsi="Sylfaen" w:cstheme="minorHAnsi"/>
          <w:b/>
          <w:bCs/>
          <w:lang w:val="ka-GE"/>
        </w:rPr>
        <w:t>1</w:t>
      </w:r>
      <w:r w:rsidRPr="00BD185E">
        <w:rPr>
          <w:rFonts w:ascii="Sylfaen" w:eastAsia="Times New Roman" w:hAnsi="Sylfaen" w:cstheme="minorHAnsi"/>
          <w:b/>
          <w:bCs/>
        </w:rPr>
        <w:t>. საწარმოო ზონა (იზ-1)</w:t>
      </w:r>
    </w:p>
    <w:p w14:paraId="11C33DAD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b/>
          <w:bCs/>
        </w:rPr>
      </w:pPr>
    </w:p>
    <w:p w14:paraId="0A21C235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1. სამეწარმეო ზონა არის ინდუსტრიული ზონის ქვეზონა, სადაც დომინირებს საწარმოო ობიექტები, რომლებშიც არ მიმდინარეობს გარემოსა და ადამიანის ჯანმრთელობისათვის სახიფათო/მავნე საწარმოო პროცესები.</w:t>
      </w:r>
    </w:p>
    <w:p w14:paraId="4C24331C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2. ნებადართული სახეობებია:</w:t>
      </w:r>
    </w:p>
    <w:p w14:paraId="23C99A6E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ა) საწარმოო ობიექტი;</w:t>
      </w:r>
    </w:p>
    <w:p w14:paraId="08363EF6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ბ) ღია და დახურული საწყობი;</w:t>
      </w:r>
    </w:p>
    <w:p w14:paraId="241A2468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გ) ავტოსატრანსპორტო საშუალების მომსახურების ობიექტი.</w:t>
      </w:r>
    </w:p>
    <w:p w14:paraId="19F376BC" w14:textId="77777777" w:rsidR="000D2F5E" w:rsidRPr="00BD185E" w:rsidRDefault="000D2F5E" w:rsidP="00CC3BC6">
      <w:pPr>
        <w:pStyle w:val="NormalWeb"/>
        <w:spacing w:after="0"/>
        <w:ind w:firstLine="567"/>
        <w:jc w:val="both"/>
        <w:rPr>
          <w:rFonts w:ascii="Sylfaen" w:hAnsi="Sylfaen" w:cstheme="minorHAnsi"/>
          <w:sz w:val="22"/>
          <w:szCs w:val="22"/>
        </w:rPr>
      </w:pPr>
      <w:r w:rsidRPr="00BD185E">
        <w:rPr>
          <w:rFonts w:ascii="Sylfaen" w:hAnsi="Sylfaen" w:cstheme="minorHAnsi"/>
          <w:sz w:val="22"/>
          <w:szCs w:val="22"/>
        </w:rPr>
        <w:t>3. საგამონაკლისო წესით შეიძლება ასევე დასაშვები იყოს სხვა არამავნე მრეწველობის ობიექტები.</w:t>
      </w:r>
    </w:p>
    <w:p w14:paraId="35852285" w14:textId="2627CF92" w:rsidR="000D2F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lang w:val="ka-GE"/>
        </w:rPr>
      </w:pPr>
      <w:r w:rsidRPr="00BD185E">
        <w:rPr>
          <w:rFonts w:ascii="Sylfaen" w:eastAsia="Times New Roman" w:hAnsi="Sylfaen" w:cstheme="minorHAnsi"/>
          <w:lang w:val="ka-GE"/>
        </w:rPr>
        <w:t>4. განაშენიანების პარამეტრები</w:t>
      </w:r>
    </w:p>
    <w:p w14:paraId="6052C8B6" w14:textId="77777777" w:rsidR="004D45C4" w:rsidRPr="00BD185E" w:rsidRDefault="004D45C4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lang w:val="ka-GE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0D2F5E" w:rsidRPr="00BD185E" w14:paraId="5DD31A7B" w14:textId="77777777" w:rsidTr="000D2F5E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7090B" w14:textId="77777777" w:rsidR="000D2F5E" w:rsidRPr="00BD185E" w:rsidRDefault="000D2F5E" w:rsidP="00CC3B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40" w:lineRule="auto"/>
              <w:ind w:firstLine="567"/>
              <w:jc w:val="both"/>
              <w:rPr>
                <w:rFonts w:ascii="Sylfaen" w:eastAsia="Times New Roman" w:hAnsi="Sylfaen" w:cstheme="minorHAnsi"/>
                <w:lang w:val="ka-GE"/>
              </w:rPr>
            </w:pPr>
            <w:r w:rsidRPr="00BD185E">
              <w:rPr>
                <w:rFonts w:ascii="Sylfaen" w:eastAsia="Times New Roman" w:hAnsi="Sylfaen" w:cstheme="minorHAnsi"/>
                <w:lang w:val="ka-GE"/>
              </w:rPr>
              <w:lastRenderedPageBreak/>
              <w:t>მოშენების მინიმალური კოეფიციენტი კ-1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29F4B" w14:textId="77777777" w:rsidR="000D2F5E" w:rsidRPr="00BD185E" w:rsidRDefault="000D2F5E" w:rsidP="00CC3B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40" w:lineRule="auto"/>
              <w:ind w:firstLine="567"/>
              <w:jc w:val="both"/>
              <w:rPr>
                <w:rFonts w:ascii="Sylfaen" w:eastAsia="Times New Roman" w:hAnsi="Sylfaen" w:cstheme="minorHAnsi"/>
                <w:lang w:val="ka-GE"/>
              </w:rPr>
            </w:pPr>
            <w:r w:rsidRPr="00BD185E">
              <w:rPr>
                <w:rFonts w:ascii="Sylfaen" w:eastAsia="Times New Roman" w:hAnsi="Sylfaen" w:cstheme="minorHAnsi"/>
                <w:lang w:val="ka-GE"/>
              </w:rPr>
              <w:t>განაშენების მაქსიმალური კოეფიციენტი კ-2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5F834" w14:textId="77777777" w:rsidR="000D2F5E" w:rsidRPr="00BD185E" w:rsidRDefault="000D2F5E" w:rsidP="00CC3B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40" w:lineRule="auto"/>
              <w:ind w:firstLine="567"/>
              <w:jc w:val="both"/>
              <w:rPr>
                <w:rFonts w:ascii="Sylfaen" w:eastAsia="Times New Roman" w:hAnsi="Sylfaen" w:cstheme="minorHAnsi"/>
                <w:lang w:val="ka-GE"/>
              </w:rPr>
            </w:pPr>
            <w:r w:rsidRPr="00BD185E">
              <w:rPr>
                <w:rFonts w:ascii="Sylfaen" w:eastAsia="Times New Roman" w:hAnsi="Sylfaen" w:cstheme="minorHAnsi"/>
                <w:lang w:val="ka-GE"/>
              </w:rPr>
              <w:t>გამწვანების მინიმალური კოეფიციენტი კ-3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FE723" w14:textId="77777777" w:rsidR="000D2F5E" w:rsidRPr="00BD185E" w:rsidRDefault="000D2F5E" w:rsidP="00CC3B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40" w:lineRule="auto"/>
              <w:ind w:firstLine="567"/>
              <w:jc w:val="both"/>
              <w:rPr>
                <w:rFonts w:ascii="Sylfaen" w:eastAsia="Times New Roman" w:hAnsi="Sylfaen" w:cstheme="minorHAnsi"/>
                <w:lang w:val="ka-GE"/>
              </w:rPr>
            </w:pPr>
            <w:r w:rsidRPr="00BD185E">
              <w:rPr>
                <w:rFonts w:ascii="Sylfaen" w:eastAsia="Times New Roman" w:hAnsi="Sylfaen" w:cstheme="minorHAnsi"/>
                <w:lang w:val="ka-GE"/>
              </w:rPr>
              <w:t>მაქსიმალური სიმაღლე (მ)</w:t>
            </w:r>
          </w:p>
        </w:tc>
      </w:tr>
      <w:tr w:rsidR="000D2F5E" w:rsidRPr="00BD185E" w14:paraId="39B3585B" w14:textId="77777777" w:rsidTr="000D2F5E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BC8C3" w14:textId="77777777" w:rsidR="000D2F5E" w:rsidRPr="00BD185E" w:rsidRDefault="000D2F5E" w:rsidP="00CC3B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40" w:lineRule="auto"/>
              <w:ind w:firstLine="567"/>
              <w:jc w:val="center"/>
              <w:rPr>
                <w:rFonts w:ascii="Sylfaen" w:eastAsia="Times New Roman" w:hAnsi="Sylfaen" w:cstheme="minorHAnsi"/>
                <w:lang w:val="ka-GE"/>
              </w:rPr>
            </w:pPr>
            <w:r w:rsidRPr="00BD185E">
              <w:rPr>
                <w:rFonts w:ascii="Sylfaen" w:eastAsia="Times New Roman" w:hAnsi="Sylfaen" w:cstheme="minorHAnsi"/>
                <w:lang w:val="ka-GE"/>
              </w:rPr>
              <w:t>-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19FC9" w14:textId="77777777" w:rsidR="000D2F5E" w:rsidRPr="00BD185E" w:rsidRDefault="000D2F5E" w:rsidP="00CC3B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40" w:lineRule="auto"/>
              <w:ind w:firstLine="567"/>
              <w:jc w:val="center"/>
              <w:rPr>
                <w:rFonts w:ascii="Sylfaen" w:eastAsia="Times New Roman" w:hAnsi="Sylfaen" w:cstheme="minorHAnsi"/>
                <w:lang w:val="ka-GE"/>
              </w:rPr>
            </w:pPr>
            <w:r w:rsidRPr="00BD185E">
              <w:rPr>
                <w:rFonts w:ascii="Sylfaen" w:eastAsia="Times New Roman" w:hAnsi="Sylfaen" w:cstheme="minorHAnsi"/>
                <w:lang w:val="ka-GE"/>
              </w:rPr>
              <w:t>-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B854F" w14:textId="77777777" w:rsidR="000D2F5E" w:rsidRPr="00BD185E" w:rsidRDefault="000D2F5E" w:rsidP="00CC3B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40" w:lineRule="auto"/>
              <w:ind w:firstLine="567"/>
              <w:jc w:val="center"/>
              <w:rPr>
                <w:rFonts w:ascii="Sylfaen" w:eastAsia="Times New Roman" w:hAnsi="Sylfaen" w:cstheme="minorHAnsi"/>
                <w:lang w:val="ka-GE"/>
              </w:rPr>
            </w:pPr>
            <w:r w:rsidRPr="00BD185E">
              <w:rPr>
                <w:rFonts w:ascii="Sylfaen" w:eastAsia="Times New Roman" w:hAnsi="Sylfaen" w:cstheme="minorHAnsi"/>
                <w:lang w:val="ka-GE"/>
              </w:rPr>
              <w:t>0,2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616BF" w14:textId="77777777" w:rsidR="000D2F5E" w:rsidRPr="00BD185E" w:rsidRDefault="000D2F5E" w:rsidP="00CC3B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40" w:lineRule="auto"/>
              <w:ind w:firstLine="567"/>
              <w:jc w:val="center"/>
              <w:rPr>
                <w:rFonts w:ascii="Sylfaen" w:eastAsia="Times New Roman" w:hAnsi="Sylfaen" w:cstheme="minorHAnsi"/>
                <w:lang w:val="ka-GE"/>
              </w:rPr>
            </w:pPr>
            <w:r w:rsidRPr="00BD185E">
              <w:rPr>
                <w:rFonts w:ascii="Sylfaen" w:eastAsia="Times New Roman" w:hAnsi="Sylfaen" w:cstheme="minorHAnsi"/>
                <w:lang w:val="ka-GE"/>
              </w:rPr>
              <w:t>-</w:t>
            </w:r>
          </w:p>
        </w:tc>
      </w:tr>
    </w:tbl>
    <w:p w14:paraId="1490AA40" w14:textId="62EAE28E" w:rsidR="003943FF" w:rsidRDefault="003943FF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b/>
        </w:rPr>
      </w:pPr>
    </w:p>
    <w:p w14:paraId="3FB69076" w14:textId="69BD0C60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b/>
          <w:highlight w:val="yellow"/>
        </w:rPr>
      </w:pPr>
      <w:r w:rsidRPr="00BD185E">
        <w:rPr>
          <w:rFonts w:ascii="Sylfaen" w:eastAsia="Times New Roman" w:hAnsi="Sylfaen" w:cstheme="minorHAnsi"/>
          <w:b/>
        </w:rPr>
        <w:t>მუხლი 1</w:t>
      </w:r>
      <w:r w:rsidRPr="00BD185E">
        <w:rPr>
          <w:rFonts w:ascii="Sylfaen" w:eastAsia="Times New Roman" w:hAnsi="Sylfaen" w:cstheme="minorHAnsi"/>
          <w:b/>
          <w:lang w:val="ka-GE"/>
        </w:rPr>
        <w:t>2</w:t>
      </w:r>
      <w:r w:rsidRPr="00BD185E">
        <w:rPr>
          <w:rFonts w:ascii="Sylfaen" w:eastAsia="Times New Roman" w:hAnsi="Sylfaen" w:cstheme="minorHAnsi"/>
          <w:b/>
        </w:rPr>
        <w:t xml:space="preserve">. სპეციალური ზონა </w:t>
      </w:r>
    </w:p>
    <w:p w14:paraId="59D0CC31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b/>
          <w:bCs/>
          <w:highlight w:val="yellow"/>
        </w:rPr>
      </w:pPr>
    </w:p>
    <w:p w14:paraId="3A365F06" w14:textId="3BED3896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hAnsi="Sylfaen" w:cstheme="minorHAnsi"/>
        </w:rPr>
        <w:t xml:space="preserve">1. </w:t>
      </w:r>
      <w:r w:rsidRPr="00BD185E">
        <w:rPr>
          <w:rFonts w:ascii="Sylfaen" w:eastAsia="Times New Roman" w:hAnsi="Sylfaen" w:cstheme="minorHAnsi"/>
        </w:rPr>
        <w:t>სპეციალური ზონა არის ისეთი ქვეზონა, რომელიც არსებითად განსხვავდება</w:t>
      </w:r>
      <w:r w:rsidRPr="00BD185E">
        <w:rPr>
          <w:rFonts w:ascii="Sylfaen" w:eastAsia="Times New Roman" w:hAnsi="Sylfaen" w:cstheme="minorHAnsi"/>
          <w:lang w:val="ka-GE"/>
        </w:rPr>
        <w:t xml:space="preserve"> ძირითადი დებულებების</w:t>
      </w:r>
      <w:r w:rsidRPr="00BD185E">
        <w:rPr>
          <w:rFonts w:ascii="Sylfaen" w:eastAsia="Times New Roman" w:hAnsi="Sylfaen" w:cstheme="minorHAnsi"/>
        </w:rPr>
        <w:t xml:space="preserve"> მე-</w:t>
      </w:r>
      <w:r w:rsidR="004D45C4">
        <w:rPr>
          <w:rFonts w:ascii="Sylfaen" w:eastAsia="Times New Roman" w:hAnsi="Sylfaen" w:cstheme="minorHAnsi"/>
          <w:lang w:val="ka-GE"/>
        </w:rPr>
        <w:t>3</w:t>
      </w:r>
      <w:r w:rsidRPr="00BD185E">
        <w:rPr>
          <w:rFonts w:ascii="Sylfaen" w:eastAsia="Times New Roman" w:hAnsi="Sylfaen" w:cstheme="minorHAnsi"/>
        </w:rPr>
        <w:t>-მე-1</w:t>
      </w:r>
      <w:r w:rsidR="004D45C4">
        <w:rPr>
          <w:rFonts w:ascii="Sylfaen" w:eastAsia="Times New Roman" w:hAnsi="Sylfaen" w:cstheme="minorHAnsi"/>
          <w:lang w:val="ka-GE"/>
        </w:rPr>
        <w:t>1</w:t>
      </w:r>
      <w:r w:rsidRPr="00BD185E">
        <w:rPr>
          <w:rFonts w:ascii="Sylfaen" w:eastAsia="Times New Roman" w:hAnsi="Sylfaen" w:cstheme="minorHAnsi"/>
        </w:rPr>
        <w:t xml:space="preserve"> მუხლებით განსაზღვრული ქვეზონებისაგან და ახდენს სპეციალური ფუნქციების ერთ ქვეზონაში თავმოყრას კლასტერების სახით (სპზ-1) ან სხვა სპეციალური ზონის სახით (სპზ-2).</w:t>
      </w:r>
    </w:p>
    <w:p w14:paraId="52E8403F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</w:rPr>
        <w:t xml:space="preserve">2. </w:t>
      </w:r>
      <w:r w:rsidRPr="00BD185E">
        <w:rPr>
          <w:rFonts w:ascii="Sylfaen" w:eastAsia="Times New Roman" w:hAnsi="Sylfaen" w:cstheme="minorHAnsi"/>
          <w:lang w:val="ka-GE"/>
        </w:rPr>
        <w:t xml:space="preserve">ქ. ბათუმის განაშენიანების გეგმით დადგენილია შემდეგი სპეციალური ზონები: </w:t>
      </w:r>
    </w:p>
    <w:p w14:paraId="32F58D46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lang w:val="ka-GE"/>
        </w:rPr>
      </w:pPr>
      <w:r w:rsidRPr="00BD185E">
        <w:rPr>
          <w:rFonts w:ascii="Sylfaen" w:eastAsia="Times New Roman" w:hAnsi="Sylfaen" w:cstheme="minorHAnsi"/>
        </w:rPr>
        <w:t>ა)</w:t>
      </w:r>
      <w:r w:rsidRPr="00BD185E">
        <w:rPr>
          <w:rFonts w:ascii="Sylfaen" w:eastAsia="Times New Roman" w:hAnsi="Sylfaen" w:cstheme="minorHAnsi"/>
          <w:lang w:val="ka-GE"/>
        </w:rPr>
        <w:t xml:space="preserve"> სპეციალური ქვეზონა, რომელიც მოიცავს არსებულ/დაგეგმილ </w:t>
      </w:r>
      <w:r w:rsidRPr="00BD185E">
        <w:rPr>
          <w:rFonts w:ascii="Sylfaen" w:eastAsia="Times New Roman" w:hAnsi="Sylfaen" w:cstheme="minorHAnsi"/>
        </w:rPr>
        <w:t>უმაღლეს საგანმანათლებლო</w:t>
      </w:r>
      <w:r w:rsidRPr="00BD185E">
        <w:rPr>
          <w:rFonts w:ascii="Sylfaen" w:eastAsia="Times New Roman" w:hAnsi="Sylfaen" w:cstheme="minorHAnsi"/>
          <w:lang w:val="ka-GE"/>
        </w:rPr>
        <w:t>,</w:t>
      </w:r>
      <w:r w:rsidRPr="00BD185E">
        <w:rPr>
          <w:rFonts w:ascii="Sylfaen" w:eastAsia="Times New Roman" w:hAnsi="Sylfaen" w:cstheme="minorHAnsi"/>
        </w:rPr>
        <w:t xml:space="preserve"> პროფესიული საგანმანათლებლო დაწესებულება/კოლეჯ</w:t>
      </w:r>
      <w:r w:rsidRPr="00BD185E">
        <w:rPr>
          <w:rFonts w:ascii="Sylfaen" w:eastAsia="Times New Roman" w:hAnsi="Sylfaen" w:cstheme="minorHAnsi"/>
          <w:lang w:val="ka-GE"/>
        </w:rPr>
        <w:t xml:space="preserve">ენს, </w:t>
      </w:r>
      <w:r w:rsidRPr="00BD185E">
        <w:rPr>
          <w:rFonts w:ascii="Sylfaen" w:eastAsia="Times New Roman" w:hAnsi="Sylfaen" w:cstheme="minorHAnsi"/>
        </w:rPr>
        <w:t>სტუდენტთა საცხოვრებელი სახლ</w:t>
      </w:r>
      <w:r w:rsidRPr="00BD185E">
        <w:rPr>
          <w:rFonts w:ascii="Sylfaen" w:eastAsia="Times New Roman" w:hAnsi="Sylfaen" w:cstheme="minorHAnsi"/>
          <w:lang w:val="ka-GE"/>
        </w:rPr>
        <w:t>ებს და სპორტულ ნაგებობებს</w:t>
      </w:r>
      <w:r w:rsidRPr="00BD185E">
        <w:rPr>
          <w:rFonts w:ascii="Sylfaen" w:eastAsia="Times New Roman" w:hAnsi="Sylfaen" w:cstheme="minorHAnsi"/>
        </w:rPr>
        <w:t>;</w:t>
      </w:r>
      <w:r w:rsidRPr="00BD185E">
        <w:rPr>
          <w:rFonts w:ascii="Sylfaen" w:eastAsia="Times New Roman" w:hAnsi="Sylfaen" w:cstheme="minorHAnsi"/>
          <w:lang w:val="ka-GE"/>
        </w:rPr>
        <w:t xml:space="preserve"> (სპზ-1)</w:t>
      </w:r>
    </w:p>
    <w:p w14:paraId="11398ED9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lang w:val="ka-GE"/>
        </w:rPr>
      </w:pPr>
      <w:r w:rsidRPr="00BD185E">
        <w:rPr>
          <w:rFonts w:ascii="Sylfaen" w:eastAsia="Times New Roman" w:hAnsi="Sylfaen" w:cstheme="minorHAnsi"/>
        </w:rPr>
        <w:t>ბ)</w:t>
      </w:r>
      <w:r w:rsidRPr="00BD185E">
        <w:rPr>
          <w:rFonts w:ascii="Sylfaen" w:eastAsia="Times New Roman" w:hAnsi="Sylfaen" w:cstheme="minorHAnsi"/>
          <w:lang w:val="ka-GE"/>
        </w:rPr>
        <w:t xml:space="preserve"> სპეციალური ქვეზონა, რომელიც მოიცავს არსებულ/დაგეგმილ საქალაქო ინფრასტრუქტურის, სახელმწიფო მომსახურეობის და სასაწყობო ტერიტორიებს</w:t>
      </w:r>
      <w:r w:rsidRPr="00BD185E">
        <w:rPr>
          <w:rFonts w:ascii="Sylfaen" w:eastAsia="Times New Roman" w:hAnsi="Sylfaen" w:cstheme="minorHAnsi"/>
        </w:rPr>
        <w:t>;</w:t>
      </w:r>
      <w:r w:rsidRPr="00BD185E">
        <w:rPr>
          <w:rFonts w:ascii="Sylfaen" w:eastAsia="Times New Roman" w:hAnsi="Sylfaen" w:cstheme="minorHAnsi"/>
          <w:lang w:val="ka-GE"/>
        </w:rPr>
        <w:t xml:space="preserve"> (სპზ-2)</w:t>
      </w:r>
    </w:p>
    <w:p w14:paraId="6829DB31" w14:textId="25BB5E63" w:rsidR="000D2F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lang w:val="ka-GE"/>
        </w:rPr>
      </w:pPr>
      <w:r w:rsidRPr="00BD185E">
        <w:rPr>
          <w:rFonts w:ascii="Sylfaen" w:eastAsia="Times New Roman" w:hAnsi="Sylfaen" w:cstheme="minorHAnsi"/>
          <w:lang w:val="ka-GE"/>
        </w:rPr>
        <w:t>გ) სპეციალური ქვეზონა, რომელიც მოიცავს არსებულ/დაგეგმილ სამხედრო, თავდაცვით, სასაზღვრო, შინაგან საქმეთა სამინისტროს კუთვნილ და სასჯელაღსრულების მიზნებისთვის</w:t>
      </w:r>
      <w:r w:rsidRPr="00BD185E">
        <w:rPr>
          <w:rFonts w:ascii="Sylfaen" w:eastAsia="Times New Roman" w:hAnsi="Sylfaen" w:cstheme="minorHAnsi"/>
          <w:lang w:val="ka-GE"/>
        </w:rPr>
        <w:softHyphen/>
      </w:r>
      <w:r w:rsidRPr="00BD185E">
        <w:rPr>
          <w:rFonts w:ascii="Sylfaen" w:eastAsia="Times New Roman" w:hAnsi="Sylfaen" w:cstheme="minorHAnsi"/>
          <w:lang w:val="ka-GE"/>
        </w:rPr>
        <w:softHyphen/>
        <w:t xml:space="preserve"> განკუთვნილ ტერიტორიებს</w:t>
      </w:r>
      <w:r w:rsidRPr="00BD185E">
        <w:rPr>
          <w:rFonts w:ascii="Sylfaen" w:eastAsia="Times New Roman" w:hAnsi="Sylfaen" w:cstheme="minorHAnsi"/>
        </w:rPr>
        <w:t>;</w:t>
      </w:r>
      <w:r w:rsidRPr="00BD185E">
        <w:rPr>
          <w:rFonts w:ascii="Sylfaen" w:eastAsia="Times New Roman" w:hAnsi="Sylfaen" w:cstheme="minorHAnsi"/>
          <w:lang w:val="ka-GE"/>
        </w:rPr>
        <w:t xml:space="preserve"> (სპზ-3)</w:t>
      </w:r>
    </w:p>
    <w:p w14:paraId="2020C566" w14:textId="77777777" w:rsidR="004D45C4" w:rsidRPr="00BD185E" w:rsidRDefault="004D45C4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lang w:val="ka-GE"/>
        </w:rPr>
      </w:pPr>
    </w:p>
    <w:p w14:paraId="0B380119" w14:textId="0CE017E5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b/>
          <w:bCs/>
        </w:rPr>
      </w:pPr>
      <w:r w:rsidRPr="00BD185E">
        <w:rPr>
          <w:rFonts w:ascii="Sylfaen" w:eastAsia="Times New Roman" w:hAnsi="Sylfaen" w:cstheme="minorHAnsi"/>
          <w:b/>
          <w:bCs/>
        </w:rPr>
        <w:t>მუხლი 1</w:t>
      </w:r>
      <w:r w:rsidRPr="00BD185E">
        <w:rPr>
          <w:rFonts w:ascii="Sylfaen" w:eastAsia="Times New Roman" w:hAnsi="Sylfaen" w:cstheme="minorHAnsi"/>
          <w:b/>
          <w:bCs/>
          <w:lang w:val="ka-GE"/>
        </w:rPr>
        <w:t>3</w:t>
      </w:r>
      <w:r w:rsidRPr="00BD185E">
        <w:rPr>
          <w:rFonts w:ascii="Sylfaen" w:eastAsia="Times New Roman" w:hAnsi="Sylfaen" w:cstheme="minorHAnsi"/>
          <w:b/>
          <w:bCs/>
        </w:rPr>
        <w:t xml:space="preserve">. სპეციალური </w:t>
      </w:r>
      <w:r w:rsidRPr="00BD185E">
        <w:rPr>
          <w:rFonts w:ascii="Sylfaen" w:eastAsia="Times New Roman" w:hAnsi="Sylfaen" w:cstheme="minorHAnsi"/>
          <w:b/>
          <w:bCs/>
          <w:lang w:val="ka-GE"/>
        </w:rPr>
        <w:t xml:space="preserve">რეგულირების </w:t>
      </w:r>
      <w:r w:rsidRPr="00BD185E">
        <w:rPr>
          <w:rFonts w:ascii="Sylfaen" w:eastAsia="Times New Roman" w:hAnsi="Sylfaen" w:cstheme="minorHAnsi"/>
          <w:b/>
          <w:bCs/>
        </w:rPr>
        <w:t xml:space="preserve">ზონა </w:t>
      </w:r>
    </w:p>
    <w:p w14:paraId="7E8EDE04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b/>
          <w:bCs/>
        </w:rPr>
      </w:pPr>
    </w:p>
    <w:p w14:paraId="49E839A9" w14:textId="2E3D7691" w:rsidR="000D2F5E" w:rsidRPr="00BD185E" w:rsidRDefault="000D2F5E" w:rsidP="00CC3BC6">
      <w:pPr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hAnsi="Sylfaen" w:cstheme="minorHAnsi"/>
        </w:rPr>
        <w:t xml:space="preserve">1. </w:t>
      </w:r>
      <w:r w:rsidRPr="00BD185E">
        <w:rPr>
          <w:rFonts w:ascii="Sylfaen" w:eastAsia="Times New Roman" w:hAnsi="Sylfaen" w:cstheme="minorHAnsi"/>
        </w:rPr>
        <w:t>სპეციალური</w:t>
      </w:r>
      <w:r w:rsidRPr="00BD185E">
        <w:rPr>
          <w:rFonts w:ascii="Sylfaen" w:eastAsia="Times New Roman" w:hAnsi="Sylfaen" w:cstheme="minorHAnsi"/>
          <w:lang w:val="ka-GE"/>
        </w:rPr>
        <w:t xml:space="preserve"> რეგულირების ზონა - წარმოადგენს სამშენებლო ტერიტორიას, </w:t>
      </w:r>
      <w:r w:rsidRPr="00BD185E">
        <w:rPr>
          <w:rFonts w:ascii="Sylfaen" w:eastAsia="Times New Roman" w:hAnsi="Sylfaen" w:cstheme="minorHAnsi"/>
        </w:rPr>
        <w:t xml:space="preserve">რომელიც არსებითად განსხვავდება </w:t>
      </w:r>
      <w:r w:rsidRPr="00BD185E">
        <w:rPr>
          <w:rFonts w:ascii="Sylfaen" w:eastAsia="Times New Roman" w:hAnsi="Sylfaen" w:cstheme="minorHAnsi"/>
          <w:lang w:val="ka-GE"/>
        </w:rPr>
        <w:t>ძირითადი დებულებების</w:t>
      </w:r>
      <w:r w:rsidRPr="00BD185E">
        <w:rPr>
          <w:rFonts w:ascii="Sylfaen" w:eastAsia="Times New Roman" w:hAnsi="Sylfaen" w:cstheme="minorHAnsi"/>
        </w:rPr>
        <w:t xml:space="preserve"> მე-</w:t>
      </w:r>
      <w:r w:rsidR="004D45C4">
        <w:rPr>
          <w:rFonts w:ascii="Sylfaen" w:eastAsia="Times New Roman" w:hAnsi="Sylfaen" w:cstheme="minorHAnsi"/>
          <w:lang w:val="ka-GE"/>
        </w:rPr>
        <w:t>3</w:t>
      </w:r>
      <w:r w:rsidRPr="00BD185E">
        <w:rPr>
          <w:rFonts w:ascii="Sylfaen" w:eastAsia="Times New Roman" w:hAnsi="Sylfaen" w:cstheme="minorHAnsi"/>
        </w:rPr>
        <w:t>-მე-1</w:t>
      </w:r>
      <w:r w:rsidR="004D45C4">
        <w:rPr>
          <w:rFonts w:ascii="Sylfaen" w:eastAsia="Times New Roman" w:hAnsi="Sylfaen" w:cstheme="minorHAnsi"/>
          <w:lang w:val="ka-GE"/>
        </w:rPr>
        <w:t>1</w:t>
      </w:r>
      <w:r w:rsidRPr="00BD185E">
        <w:rPr>
          <w:rFonts w:ascii="Sylfaen" w:eastAsia="Times New Roman" w:hAnsi="Sylfaen" w:cstheme="minorHAnsi"/>
        </w:rPr>
        <w:t xml:space="preserve"> მუხლებით განსაზღვრული ქვეზონებისაგან</w:t>
      </w:r>
      <w:r w:rsidR="000A5F43" w:rsidRPr="00BD185E">
        <w:rPr>
          <w:rFonts w:ascii="Sylfaen" w:eastAsia="Times New Roman" w:hAnsi="Sylfaen" w:cstheme="minorHAnsi"/>
          <w:lang w:val="ka-GE"/>
        </w:rPr>
        <w:t>.</w:t>
      </w:r>
      <w:r w:rsidRPr="00BD185E">
        <w:rPr>
          <w:rFonts w:ascii="Sylfaen" w:eastAsia="Times New Roman" w:hAnsi="Sylfaen" w:cstheme="minorHAnsi"/>
        </w:rPr>
        <w:t xml:space="preserve"> </w:t>
      </w:r>
    </w:p>
    <w:p w14:paraId="6CF8EC1F" w14:textId="08B8E455" w:rsidR="000D2F5E" w:rsidRDefault="000D2F5E" w:rsidP="00CC3BC6">
      <w:pPr>
        <w:spacing w:after="0" w:line="240" w:lineRule="auto"/>
        <w:ind w:firstLine="567"/>
        <w:jc w:val="both"/>
        <w:rPr>
          <w:rFonts w:ascii="Sylfaen" w:hAnsi="Sylfaen" w:cstheme="minorHAnsi"/>
          <w:lang w:val="ka-GE"/>
        </w:rPr>
      </w:pPr>
      <w:r w:rsidRPr="00BD185E">
        <w:rPr>
          <w:rFonts w:ascii="Sylfaen" w:hAnsi="Sylfaen" w:cstheme="minorHAnsi"/>
          <w:lang w:val="ka-GE"/>
        </w:rPr>
        <w:t>2. ამ ზონის ფუნქციური ზონებისა და ქვეზონების, სამშენებლოდ გამოყენების პირობებისა და  პარამეტრების დადგენა ხორციელდება განაშენიანების დეტალური გეგმით.</w:t>
      </w:r>
    </w:p>
    <w:p w14:paraId="381C518B" w14:textId="49A84FC4" w:rsidR="00956A40" w:rsidRPr="00BD185E" w:rsidRDefault="00956A40" w:rsidP="00CC3BC6">
      <w:pPr>
        <w:spacing w:after="0" w:line="240" w:lineRule="auto"/>
        <w:ind w:firstLine="567"/>
        <w:jc w:val="both"/>
        <w:rPr>
          <w:rFonts w:ascii="Sylfaen" w:hAnsi="Sylfaen" w:cstheme="minorHAnsi"/>
          <w:lang w:val="ka-GE"/>
        </w:rPr>
      </w:pPr>
      <w:r w:rsidRPr="004D45C4">
        <w:rPr>
          <w:rFonts w:ascii="Sylfaen" w:hAnsi="Sylfaen" w:cstheme="minorHAnsi"/>
          <w:lang w:val="ka-GE"/>
        </w:rPr>
        <w:t>3.</w:t>
      </w:r>
      <w:r w:rsidR="004D45C4">
        <w:rPr>
          <w:rFonts w:ascii="Sylfaen" w:hAnsi="Sylfaen" w:cstheme="minorHAnsi"/>
          <w:lang w:val="ka-GE"/>
        </w:rPr>
        <w:t xml:space="preserve"> განაშენიანების დეტალური გეგმის შემუშავებისას, საბაზისო მონაცემებად განისაზღვრება ცენტრის ზონა (შზ-2)-ით გათვალისწინებული </w:t>
      </w:r>
      <w:r w:rsidR="004D45C4" w:rsidRPr="00BD185E">
        <w:rPr>
          <w:rFonts w:ascii="Sylfaen" w:eastAsia="Times New Roman" w:hAnsi="Sylfaen" w:cstheme="minorHAnsi"/>
          <w:lang w:val="ka-GE"/>
        </w:rPr>
        <w:t>განაშენიანების პარამეტრები</w:t>
      </w:r>
      <w:r w:rsidR="004D45C4">
        <w:rPr>
          <w:rFonts w:ascii="Sylfaen" w:eastAsia="Times New Roman" w:hAnsi="Sylfaen" w:cstheme="minorHAnsi"/>
          <w:lang w:val="ka-GE"/>
        </w:rPr>
        <w:t>.</w:t>
      </w:r>
    </w:p>
    <w:p w14:paraId="4F23B3B3" w14:textId="1E5CCAF0" w:rsidR="003D04C1" w:rsidRPr="00BD185E" w:rsidRDefault="00956A40" w:rsidP="00CC3BC6">
      <w:pPr>
        <w:spacing w:after="0" w:line="240" w:lineRule="auto"/>
        <w:ind w:firstLine="567"/>
        <w:jc w:val="both"/>
        <w:rPr>
          <w:rFonts w:ascii="Sylfaen" w:eastAsia="Times New Roman" w:hAnsi="Sylfaen" w:cstheme="minorHAnsi"/>
          <w:lang w:val="ka-GE"/>
        </w:rPr>
      </w:pPr>
      <w:r>
        <w:rPr>
          <w:rFonts w:ascii="Sylfaen" w:hAnsi="Sylfaen" w:cstheme="minorHAnsi"/>
          <w:lang w:val="ka-GE"/>
        </w:rPr>
        <w:t>4</w:t>
      </w:r>
      <w:r w:rsidR="000A5F43" w:rsidRPr="00BD185E">
        <w:rPr>
          <w:rFonts w:ascii="Sylfaen" w:hAnsi="Sylfaen" w:cstheme="minorHAnsi"/>
          <w:lang w:val="ka-GE"/>
        </w:rPr>
        <w:t xml:space="preserve">. განაშენიანების დეტალური გეგმის დამტკიცებამდე სამშენებლოდ გამოყენების პირობებისა და  პარამეტრების დადგენა ხორციელდება დაბალი ინტენსივობის საცხოვრებელი ზონა (სზ-2)-ით გათვალისწინებული ნებადართული სახეობებისა და </w:t>
      </w:r>
      <w:r w:rsidR="000A5F43" w:rsidRPr="00BD185E">
        <w:rPr>
          <w:rFonts w:ascii="Sylfaen" w:eastAsia="Times New Roman" w:hAnsi="Sylfaen" w:cstheme="minorHAnsi"/>
          <w:lang w:val="ka-GE"/>
        </w:rPr>
        <w:t>განაშენიანების პარამეტრების შესაბამისად</w:t>
      </w:r>
      <w:r w:rsidR="003D04C1" w:rsidRPr="00BD185E">
        <w:rPr>
          <w:rFonts w:ascii="Sylfaen" w:eastAsia="Times New Roman" w:hAnsi="Sylfaen" w:cstheme="minorHAnsi"/>
          <w:lang w:val="ka-GE"/>
        </w:rPr>
        <w:t>.</w:t>
      </w:r>
      <w:r w:rsidR="00BC39AA" w:rsidRPr="00BD185E">
        <w:rPr>
          <w:rFonts w:ascii="Sylfaen" w:eastAsia="Times New Roman" w:hAnsi="Sylfaen" w:cstheme="minorHAnsi"/>
          <w:lang w:val="ka-GE"/>
        </w:rPr>
        <w:t xml:space="preserve"> </w:t>
      </w:r>
    </w:p>
    <w:p w14:paraId="3D1ED949" w14:textId="6B63E204" w:rsidR="000A5F43" w:rsidRDefault="00956A40" w:rsidP="00CC3BC6">
      <w:pPr>
        <w:spacing w:after="0" w:line="240" w:lineRule="auto"/>
        <w:ind w:firstLine="567"/>
        <w:jc w:val="both"/>
        <w:rPr>
          <w:rFonts w:ascii="Sylfaen" w:eastAsia="Times New Roman" w:hAnsi="Sylfaen" w:cstheme="minorHAnsi"/>
          <w:lang w:val="ka-GE"/>
        </w:rPr>
      </w:pPr>
      <w:r>
        <w:rPr>
          <w:rFonts w:ascii="Sylfaen" w:eastAsia="Times New Roman" w:hAnsi="Sylfaen" w:cstheme="minorHAnsi"/>
          <w:lang w:val="ka-GE"/>
        </w:rPr>
        <w:t>5</w:t>
      </w:r>
      <w:r w:rsidR="003D04C1" w:rsidRPr="00BD185E">
        <w:rPr>
          <w:rFonts w:ascii="Sylfaen" w:eastAsia="Times New Roman" w:hAnsi="Sylfaen" w:cstheme="minorHAnsi"/>
          <w:lang w:val="ka-GE"/>
        </w:rPr>
        <w:t xml:space="preserve">. იმ საკადასტრო ერთეულებზე, </w:t>
      </w:r>
      <w:r>
        <w:rPr>
          <w:rFonts w:ascii="Sylfaen" w:eastAsia="Times New Roman" w:hAnsi="Sylfaen" w:cstheme="minorHAnsi"/>
          <w:lang w:val="ka-GE"/>
        </w:rPr>
        <w:t>რ</w:t>
      </w:r>
      <w:r w:rsidR="003D04C1" w:rsidRPr="00BD185E">
        <w:rPr>
          <w:rFonts w:ascii="Sylfaen" w:eastAsia="Times New Roman" w:hAnsi="Sylfaen" w:cstheme="minorHAnsi"/>
          <w:lang w:val="ka-GE"/>
        </w:rPr>
        <w:t>ომლებზე</w:t>
      </w:r>
      <w:r w:rsidR="00B94A8D">
        <w:rPr>
          <w:rFonts w:ascii="Sylfaen" w:eastAsia="Times New Roman" w:hAnsi="Sylfaen" w:cstheme="minorHAnsi"/>
          <w:lang w:val="ka-GE"/>
        </w:rPr>
        <w:t>ც განთავსებულია მოქმედი სამრეწვე</w:t>
      </w:r>
      <w:r w:rsidR="003D04C1" w:rsidRPr="00BD185E">
        <w:rPr>
          <w:rFonts w:ascii="Sylfaen" w:eastAsia="Times New Roman" w:hAnsi="Sylfaen" w:cstheme="minorHAnsi"/>
          <w:lang w:val="ka-GE"/>
        </w:rPr>
        <w:t>ლო ობიექტები</w:t>
      </w:r>
      <w:r w:rsidR="00BC39AA" w:rsidRPr="00BD185E">
        <w:rPr>
          <w:rFonts w:ascii="Sylfaen" w:eastAsia="Times New Roman" w:hAnsi="Sylfaen" w:cstheme="minorHAnsi"/>
          <w:lang w:val="ka-GE"/>
        </w:rPr>
        <w:t xml:space="preserve"> - შესაბამისი დოკუმენტალური დასაბუთების საფუძველზე</w:t>
      </w:r>
      <w:r w:rsidR="003D04C1" w:rsidRPr="00BD185E">
        <w:rPr>
          <w:rFonts w:ascii="Sylfaen" w:eastAsia="Times New Roman" w:hAnsi="Sylfaen" w:cstheme="minorHAnsi"/>
          <w:lang w:val="ka-GE"/>
        </w:rPr>
        <w:t xml:space="preserve"> </w:t>
      </w:r>
      <w:r w:rsidR="00BC39AA" w:rsidRPr="00BD185E">
        <w:rPr>
          <w:rFonts w:ascii="Sylfaen" w:eastAsia="Times New Roman" w:hAnsi="Sylfaen" w:cstheme="minorHAnsi"/>
          <w:lang w:val="ka-GE"/>
        </w:rPr>
        <w:t xml:space="preserve">- </w:t>
      </w:r>
      <w:r w:rsidR="000F6612">
        <w:rPr>
          <w:rFonts w:ascii="Sylfaen" w:eastAsia="Times New Roman" w:hAnsi="Sylfaen" w:cstheme="minorHAnsi"/>
          <w:lang w:val="ka-GE"/>
        </w:rPr>
        <w:t xml:space="preserve">ან დაგეგმილია დროებითი საწარმოო ობიექტების განთავსება, </w:t>
      </w:r>
      <w:r w:rsidR="003D04C1" w:rsidRPr="00BD185E">
        <w:rPr>
          <w:rFonts w:ascii="Sylfaen" w:hAnsi="Sylfaen" w:cstheme="minorHAnsi"/>
          <w:lang w:val="ka-GE"/>
        </w:rPr>
        <w:t xml:space="preserve">სამშენებლოდ გამოყენების პირობებისა და  პარამეტრების დადგენა ხორციელდება </w:t>
      </w:r>
      <w:r w:rsidR="00BC39AA" w:rsidRPr="00BD185E">
        <w:rPr>
          <w:rFonts w:ascii="Sylfaen" w:eastAsia="Times New Roman" w:hAnsi="Sylfaen" w:cstheme="minorHAnsi"/>
          <w:lang w:val="ka-GE"/>
        </w:rPr>
        <w:t>საწარმოო ზონ</w:t>
      </w:r>
      <w:r w:rsidR="003D04C1" w:rsidRPr="00BD185E">
        <w:rPr>
          <w:rFonts w:ascii="Sylfaen" w:eastAsia="Times New Roman" w:hAnsi="Sylfaen" w:cstheme="minorHAnsi"/>
          <w:lang w:val="ka-GE"/>
        </w:rPr>
        <w:t>ა</w:t>
      </w:r>
      <w:r w:rsidR="00BC39AA" w:rsidRPr="00BD185E">
        <w:rPr>
          <w:rFonts w:ascii="Sylfaen" w:eastAsia="Times New Roman" w:hAnsi="Sylfaen" w:cstheme="minorHAnsi"/>
          <w:lang w:val="ka-GE"/>
        </w:rPr>
        <w:t xml:space="preserve"> (იზ-1)</w:t>
      </w:r>
      <w:r>
        <w:rPr>
          <w:rFonts w:ascii="Sylfaen" w:eastAsia="Times New Roman" w:hAnsi="Sylfaen" w:cstheme="minorHAnsi"/>
          <w:lang w:val="ka-GE"/>
        </w:rPr>
        <w:t xml:space="preserve"> </w:t>
      </w:r>
      <w:r w:rsidR="003D04C1" w:rsidRPr="00BD185E">
        <w:rPr>
          <w:rFonts w:ascii="Sylfaen" w:hAnsi="Sylfaen" w:cstheme="minorHAnsi"/>
          <w:lang w:val="ka-GE"/>
        </w:rPr>
        <w:t xml:space="preserve">-ით გათვალისწინებული ნებადართული სახეობებისა და </w:t>
      </w:r>
      <w:r w:rsidR="003D04C1" w:rsidRPr="00BD185E">
        <w:rPr>
          <w:rFonts w:ascii="Sylfaen" w:eastAsia="Times New Roman" w:hAnsi="Sylfaen" w:cstheme="minorHAnsi"/>
          <w:lang w:val="ka-GE"/>
        </w:rPr>
        <w:t>განაშენიანების პარამეტრების შესაბამისად.</w:t>
      </w:r>
    </w:p>
    <w:p w14:paraId="023B2EEC" w14:textId="33C415E5" w:rsidR="000F6612" w:rsidRPr="00BD185E" w:rsidRDefault="000F6612" w:rsidP="00CC3BC6">
      <w:pPr>
        <w:spacing w:after="0" w:line="240" w:lineRule="auto"/>
        <w:ind w:firstLine="567"/>
        <w:jc w:val="both"/>
        <w:rPr>
          <w:rFonts w:ascii="Sylfaen" w:eastAsia="Times New Roman" w:hAnsi="Sylfaen" w:cstheme="minorHAnsi"/>
          <w:lang w:val="ka-GE"/>
        </w:rPr>
      </w:pPr>
    </w:p>
    <w:p w14:paraId="41377972" w14:textId="24418DD5" w:rsidR="003943FF" w:rsidRDefault="003943FF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rPr>
          <w:rFonts w:ascii="Sylfaen" w:eastAsia="Times New Roman" w:hAnsi="Sylfaen" w:cstheme="minorHAnsi"/>
          <w:b/>
          <w:bCs/>
          <w:lang w:val="ka-GE"/>
        </w:rPr>
      </w:pPr>
    </w:p>
    <w:p w14:paraId="01EAEB91" w14:textId="2C5BBC38" w:rsidR="004D45C4" w:rsidRDefault="004D45C4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rPr>
          <w:rFonts w:ascii="Sylfaen" w:eastAsia="Times New Roman" w:hAnsi="Sylfaen" w:cstheme="minorHAnsi"/>
          <w:b/>
          <w:bCs/>
          <w:lang w:val="ka-GE"/>
        </w:rPr>
      </w:pPr>
    </w:p>
    <w:p w14:paraId="56508012" w14:textId="694E0735" w:rsidR="004D45C4" w:rsidRDefault="004D45C4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rPr>
          <w:rFonts w:ascii="Sylfaen" w:eastAsia="Times New Roman" w:hAnsi="Sylfaen" w:cstheme="minorHAnsi"/>
          <w:b/>
          <w:bCs/>
          <w:lang w:val="ka-GE"/>
        </w:rPr>
      </w:pPr>
    </w:p>
    <w:p w14:paraId="71775FD5" w14:textId="0BA45795" w:rsidR="004D45C4" w:rsidRDefault="004D45C4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rPr>
          <w:rFonts w:ascii="Sylfaen" w:eastAsia="Times New Roman" w:hAnsi="Sylfaen" w:cstheme="minorHAnsi"/>
          <w:b/>
          <w:bCs/>
          <w:lang w:val="ka-GE"/>
        </w:rPr>
      </w:pPr>
    </w:p>
    <w:p w14:paraId="24875866" w14:textId="2AE57EA0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rPr>
          <w:rFonts w:ascii="Sylfaen" w:eastAsia="Times New Roman" w:hAnsi="Sylfaen" w:cstheme="minorHAnsi"/>
          <w:b/>
          <w:bCs/>
          <w:lang w:val="ka-GE"/>
        </w:rPr>
      </w:pPr>
      <w:r w:rsidRPr="00BD185E">
        <w:rPr>
          <w:rFonts w:ascii="Sylfaen" w:eastAsia="Times New Roman" w:hAnsi="Sylfaen" w:cstheme="minorHAnsi"/>
          <w:b/>
          <w:bCs/>
          <w:lang w:val="ka-GE"/>
        </w:rPr>
        <w:lastRenderedPageBreak/>
        <w:t>მუხლი 14. ავტოსადგომები</w:t>
      </w:r>
    </w:p>
    <w:p w14:paraId="775713B3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rPr>
          <w:rFonts w:ascii="Sylfaen" w:eastAsia="Times New Roman" w:hAnsi="Sylfaen" w:cstheme="minorHAnsi"/>
          <w:b/>
          <w:bCs/>
          <w:lang w:val="ka-GE"/>
        </w:rPr>
      </w:pPr>
    </w:p>
    <w:p w14:paraId="629BA147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lang w:val="ka-GE"/>
        </w:rPr>
      </w:pPr>
      <w:r w:rsidRPr="00BD185E">
        <w:rPr>
          <w:rFonts w:ascii="Sylfaen" w:eastAsia="Times New Roman" w:hAnsi="Sylfaen" w:cstheme="minorHAnsi"/>
          <w:lang w:val="ka-GE"/>
        </w:rPr>
        <w:t>1. შენობა-ნაგებობის აშენების შემთხვევაში საზოგადოებრივი გზის მიღმა მდებარე</w:t>
      </w:r>
    </w:p>
    <w:p w14:paraId="07870653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lang w:val="ka-GE"/>
        </w:rPr>
      </w:pPr>
      <w:r w:rsidRPr="00BD185E">
        <w:rPr>
          <w:rFonts w:ascii="Sylfaen" w:eastAsia="Times New Roman" w:hAnsi="Sylfaen" w:cstheme="minorHAnsi"/>
          <w:lang w:val="ka-GE"/>
        </w:rPr>
        <w:t>ავტოსადგომი უნდა მოეწყოს ამ მუხლის შესაბამისად.</w:t>
      </w:r>
    </w:p>
    <w:p w14:paraId="620A5659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lang w:val="ka-GE"/>
        </w:rPr>
      </w:pPr>
      <w:r w:rsidRPr="00BD185E">
        <w:rPr>
          <w:rFonts w:ascii="Sylfaen" w:eastAsia="Times New Roman" w:hAnsi="Sylfaen" w:cstheme="minorHAnsi"/>
          <w:lang w:val="ka-GE"/>
        </w:rPr>
        <w:t>2. ავტოსადგომის სივრცეები უნდა შეესაბამებოდეს ცხრილში მოცემულ აუცილებელი</w:t>
      </w:r>
    </w:p>
    <w:p w14:paraId="419F7703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lang w:val="ka-GE"/>
        </w:rPr>
      </w:pPr>
      <w:r w:rsidRPr="00BD185E">
        <w:rPr>
          <w:rFonts w:ascii="Sylfaen" w:eastAsia="Times New Roman" w:hAnsi="Sylfaen" w:cstheme="minorHAnsi"/>
          <w:lang w:val="ka-GE"/>
        </w:rPr>
        <w:t>რაოდენობა და არ უნდა იყოს ნაკლები. ავტოსადგომის დანაწევრებული სივრცის</w:t>
      </w:r>
    </w:p>
    <w:p w14:paraId="1DA59066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lang w:val="ka-GE"/>
        </w:rPr>
      </w:pPr>
      <w:r w:rsidRPr="00BD185E">
        <w:rPr>
          <w:rFonts w:ascii="Sylfaen" w:eastAsia="Times New Roman" w:hAnsi="Sylfaen" w:cstheme="minorHAnsi"/>
          <w:lang w:val="ka-GE"/>
        </w:rPr>
        <w:t>თითოეული ნაწილი შესაძლებელია გამოითვალოს, როგორც ერთიანი სივრცე.</w:t>
      </w:r>
    </w:p>
    <w:p w14:paraId="73A15884" w14:textId="6F3581BD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  <w:lang w:val="ka-GE"/>
        </w:rPr>
        <w:t xml:space="preserve">3. </w:t>
      </w:r>
      <w:r w:rsidRPr="00BD185E">
        <w:rPr>
          <w:rFonts w:ascii="Sylfaen" w:eastAsia="Times New Roman" w:hAnsi="Sylfaen" w:cstheme="minorHAnsi"/>
        </w:rPr>
        <w:t>მიწის ნაკვეთის სამშენებლოდ განვითარებისას გათვ</w:t>
      </w:r>
      <w:r w:rsidR="003943FF" w:rsidRPr="00BD185E">
        <w:rPr>
          <w:rFonts w:ascii="Sylfaen" w:eastAsia="Times New Roman" w:hAnsi="Sylfaen" w:cstheme="minorHAnsi"/>
        </w:rPr>
        <w:t>ალისწინებული უნდა იქნეს მინიმუმ</w:t>
      </w:r>
      <w:r w:rsidR="003943FF" w:rsidRPr="00BD185E">
        <w:rPr>
          <w:rFonts w:ascii="Sylfaen" w:eastAsia="Times New Roman" w:hAnsi="Sylfaen" w:cstheme="minorHAnsi"/>
          <w:lang w:val="ka-GE"/>
        </w:rPr>
        <w:t xml:space="preserve"> </w:t>
      </w:r>
      <w:r w:rsidRPr="00BD185E">
        <w:rPr>
          <w:rFonts w:ascii="Sylfaen" w:eastAsia="Times New Roman" w:hAnsi="Sylfaen" w:cstheme="minorHAnsi"/>
        </w:rPr>
        <w:t>1 ავტოსადგომი:</w:t>
      </w:r>
    </w:p>
    <w:p w14:paraId="0FCDBA64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</w:rPr>
        <w:t>ა) საცხოვრებელი ფუნქციებისთვის – ყოველ 100 მ</w:t>
      </w:r>
      <w:r w:rsidRPr="00BD185E">
        <w:rPr>
          <w:rFonts w:ascii="Times New Roman" w:eastAsia="Times New Roman" w:hAnsi="Times New Roman" w:cs="Times New Roman"/>
        </w:rPr>
        <w:t>​</w:t>
      </w:r>
      <w:r w:rsidRPr="00BD185E">
        <w:rPr>
          <w:rFonts w:ascii="Sylfaen" w:hAnsi="Sylfaen" w:cstheme="minorHAnsi"/>
          <w:vertAlign w:val="superscript"/>
        </w:rPr>
        <w:t>2</w:t>
      </w:r>
      <w:r w:rsidRPr="00BD185E">
        <w:rPr>
          <w:rFonts w:ascii="Sylfaen" w:hAnsi="Sylfaen" w:cstheme="minorHAnsi"/>
        </w:rPr>
        <w:t>-</w:t>
      </w:r>
      <w:r w:rsidRPr="00BD185E">
        <w:rPr>
          <w:rFonts w:ascii="Sylfaen" w:eastAsia="Times New Roman" w:hAnsi="Sylfaen" w:cstheme="minorHAnsi"/>
        </w:rPr>
        <w:t>ზე;</w:t>
      </w:r>
    </w:p>
    <w:p w14:paraId="62743A4F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</w:rPr>
        <w:t>ბ) სამაყურებლო</w:t>
      </w:r>
      <w:r w:rsidRPr="00BD185E">
        <w:rPr>
          <w:rFonts w:ascii="Sylfaen" w:eastAsia="Times New Roman" w:hAnsi="Sylfaen" w:cstheme="minorHAnsi"/>
          <w:lang w:val="ka-GE"/>
        </w:rPr>
        <w:t xml:space="preserve"> </w:t>
      </w:r>
      <w:r w:rsidRPr="00BD185E">
        <w:rPr>
          <w:rFonts w:ascii="Sylfaen" w:eastAsia="Times New Roman" w:hAnsi="Sylfaen" w:cstheme="minorHAnsi"/>
        </w:rPr>
        <w:t>დარბაზისათვის – ყოველ 15 ერთეულ ადგილზე;</w:t>
      </w:r>
    </w:p>
    <w:p w14:paraId="1FEDDA71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</w:rPr>
        <w:t>გ) სასტუმროსა და ადმინისტრაციული ობიექტებისათვის – ყოველ 150 მ</w:t>
      </w:r>
      <w:r w:rsidRPr="00BD185E">
        <w:rPr>
          <w:rFonts w:ascii="Times New Roman" w:eastAsia="Times New Roman" w:hAnsi="Times New Roman" w:cs="Times New Roman"/>
        </w:rPr>
        <w:t>​</w:t>
      </w:r>
      <w:r w:rsidRPr="00BD185E">
        <w:rPr>
          <w:rFonts w:ascii="Sylfaen" w:hAnsi="Sylfaen" w:cstheme="minorHAnsi"/>
          <w:vertAlign w:val="superscript"/>
        </w:rPr>
        <w:t>2</w:t>
      </w:r>
      <w:r w:rsidRPr="00BD185E">
        <w:rPr>
          <w:rFonts w:ascii="Sylfaen" w:hAnsi="Sylfaen" w:cstheme="minorHAnsi"/>
        </w:rPr>
        <w:t>-</w:t>
      </w:r>
      <w:r w:rsidRPr="00BD185E">
        <w:rPr>
          <w:rFonts w:ascii="Sylfaen" w:eastAsia="Times New Roman" w:hAnsi="Sylfaen" w:cstheme="minorHAnsi"/>
        </w:rPr>
        <w:t>ზე;</w:t>
      </w:r>
    </w:p>
    <w:p w14:paraId="02E1F08E" w14:textId="4ABBB116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</w:rPr>
        <w:t>დ) სავაჭრო ცენტრებისათვის – ყოველ 60 მ</w:t>
      </w:r>
      <w:r w:rsidRPr="00BD185E">
        <w:rPr>
          <w:rFonts w:ascii="Times New Roman" w:eastAsia="Times New Roman" w:hAnsi="Times New Roman" w:cs="Times New Roman"/>
        </w:rPr>
        <w:t>​</w:t>
      </w:r>
      <w:r w:rsidRPr="00BD185E">
        <w:rPr>
          <w:rFonts w:ascii="Sylfaen" w:hAnsi="Sylfaen" w:cstheme="minorHAnsi"/>
          <w:vertAlign w:val="superscript"/>
        </w:rPr>
        <w:t>2</w:t>
      </w:r>
      <w:r w:rsidRPr="00BD185E">
        <w:rPr>
          <w:rFonts w:ascii="Sylfaen" w:hAnsi="Sylfaen" w:cstheme="minorHAnsi"/>
        </w:rPr>
        <w:t>-</w:t>
      </w:r>
      <w:r w:rsidRPr="00BD185E">
        <w:rPr>
          <w:rFonts w:ascii="Sylfaen" w:eastAsia="Times New Roman" w:hAnsi="Sylfaen" w:cstheme="minorHAnsi"/>
        </w:rPr>
        <w:t>ზე;</w:t>
      </w:r>
    </w:p>
    <w:p w14:paraId="1D8568DE" w14:textId="1205B962" w:rsidR="00BA7AF6" w:rsidRPr="00BD185E" w:rsidRDefault="00BA7AF6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lang w:val="ka-GE"/>
        </w:rPr>
      </w:pPr>
      <w:r w:rsidRPr="00BD185E">
        <w:rPr>
          <w:rFonts w:ascii="Sylfaen" w:eastAsia="Times New Roman" w:hAnsi="Sylfaen" w:cstheme="minorHAnsi"/>
          <w:lang w:val="ka-GE"/>
        </w:rPr>
        <w:t>ე) კაფე და რესტორნისათვის – ყოველ 30 მ</w:t>
      </w:r>
      <w:r w:rsidRPr="00BD185E">
        <w:rPr>
          <w:rFonts w:ascii="Sylfaen" w:eastAsia="Times New Roman" w:hAnsi="Sylfaen" w:cstheme="minorHAnsi"/>
          <w:vertAlign w:val="superscript"/>
          <w:lang w:val="ka-GE"/>
        </w:rPr>
        <w:t>2</w:t>
      </w:r>
      <w:r w:rsidRPr="00BD185E">
        <w:rPr>
          <w:rFonts w:ascii="Sylfaen" w:eastAsia="Times New Roman" w:hAnsi="Sylfaen" w:cstheme="minorHAnsi"/>
          <w:lang w:val="ka-GE"/>
        </w:rPr>
        <w:t>-ზე;</w:t>
      </w:r>
    </w:p>
    <w:p w14:paraId="30D62059" w14:textId="6DD8F124" w:rsidR="000D2F5E" w:rsidRPr="00BD185E" w:rsidRDefault="00BA7AF6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  <w:lang w:val="ka-GE"/>
        </w:rPr>
        <w:t>ვ</w:t>
      </w:r>
      <w:r w:rsidR="000D2F5E" w:rsidRPr="00BD185E">
        <w:rPr>
          <w:rFonts w:ascii="Sylfaen" w:eastAsia="Times New Roman" w:hAnsi="Sylfaen" w:cstheme="minorHAnsi"/>
        </w:rPr>
        <w:t>) სამედიცინო ობიექტებისათვის – ყოველ 50 მ</w:t>
      </w:r>
      <w:r w:rsidR="000D2F5E" w:rsidRPr="00BD185E">
        <w:rPr>
          <w:rFonts w:ascii="Times New Roman" w:eastAsia="Times New Roman" w:hAnsi="Times New Roman" w:cs="Times New Roman"/>
          <w:vertAlign w:val="superscript"/>
        </w:rPr>
        <w:t>​</w:t>
      </w:r>
      <w:r w:rsidR="000D2F5E" w:rsidRPr="00BD185E">
        <w:rPr>
          <w:rFonts w:ascii="Sylfaen" w:hAnsi="Sylfaen" w:cstheme="minorHAnsi"/>
          <w:vertAlign w:val="superscript"/>
        </w:rPr>
        <w:t>2</w:t>
      </w:r>
      <w:r w:rsidR="000D2F5E" w:rsidRPr="00BD185E">
        <w:rPr>
          <w:rFonts w:ascii="Sylfaen" w:hAnsi="Sylfaen" w:cstheme="minorHAnsi"/>
        </w:rPr>
        <w:t>-</w:t>
      </w:r>
      <w:r w:rsidR="000D2F5E" w:rsidRPr="00BD185E">
        <w:rPr>
          <w:rFonts w:ascii="Sylfaen" w:eastAsia="Times New Roman" w:hAnsi="Sylfaen" w:cstheme="minorHAnsi"/>
        </w:rPr>
        <w:t>ზე;</w:t>
      </w:r>
    </w:p>
    <w:p w14:paraId="21A3C8FC" w14:textId="5F8E84E9" w:rsidR="000D2F5E" w:rsidRPr="00BD185E" w:rsidRDefault="00BA7AF6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  <w:lang w:val="ka-GE"/>
        </w:rPr>
        <w:t>ზ</w:t>
      </w:r>
      <w:r w:rsidR="000D2F5E" w:rsidRPr="00BD185E">
        <w:rPr>
          <w:rFonts w:ascii="Sylfaen" w:eastAsia="Times New Roman" w:hAnsi="Sylfaen" w:cstheme="minorHAnsi"/>
        </w:rPr>
        <w:t>) სასაფლაოებისათვის – ყოველ 500 მ</w:t>
      </w:r>
      <w:r w:rsidR="000D2F5E" w:rsidRPr="00BD185E">
        <w:rPr>
          <w:rFonts w:ascii="Times New Roman" w:eastAsia="Times New Roman" w:hAnsi="Times New Roman" w:cs="Times New Roman"/>
        </w:rPr>
        <w:t>​</w:t>
      </w:r>
      <w:r w:rsidR="000D2F5E" w:rsidRPr="00BD185E">
        <w:rPr>
          <w:rFonts w:ascii="Sylfaen" w:hAnsi="Sylfaen" w:cstheme="minorHAnsi"/>
          <w:vertAlign w:val="superscript"/>
        </w:rPr>
        <w:t>2</w:t>
      </w:r>
      <w:r w:rsidR="000D2F5E" w:rsidRPr="00BD185E">
        <w:rPr>
          <w:rFonts w:ascii="Sylfaen" w:hAnsi="Sylfaen" w:cstheme="minorHAnsi"/>
        </w:rPr>
        <w:t>-</w:t>
      </w:r>
      <w:r w:rsidR="000D2F5E" w:rsidRPr="00BD185E">
        <w:rPr>
          <w:rFonts w:ascii="Sylfaen" w:eastAsia="Times New Roman" w:hAnsi="Sylfaen" w:cstheme="minorHAnsi"/>
        </w:rPr>
        <w:t>ზე, მაგრამ არანაკლებ 30 ადგილისა;</w:t>
      </w:r>
    </w:p>
    <w:p w14:paraId="23621D14" w14:textId="0D774A61" w:rsidR="000D2F5E" w:rsidRPr="00BD185E" w:rsidRDefault="00BA7AF6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  <w:lang w:val="ka-GE"/>
        </w:rPr>
        <w:t>თ</w:t>
      </w:r>
      <w:r w:rsidR="000D2F5E" w:rsidRPr="00BD185E">
        <w:rPr>
          <w:rFonts w:ascii="Sylfaen" w:eastAsia="Times New Roman" w:hAnsi="Sylfaen" w:cstheme="minorHAnsi"/>
          <w:lang w:val="ka-GE"/>
        </w:rPr>
        <w:t xml:space="preserve">) </w:t>
      </w:r>
      <w:r w:rsidR="000D2F5E" w:rsidRPr="00BD185E">
        <w:rPr>
          <w:rFonts w:ascii="Sylfaen" w:hAnsi="Sylfaen" w:cstheme="minorHAnsi"/>
        </w:rPr>
        <w:t>სავაჭრო</w:t>
      </w:r>
      <w:r w:rsidR="000D2F5E" w:rsidRPr="00BD185E">
        <w:rPr>
          <w:rFonts w:ascii="Sylfaen" w:hAnsi="Sylfaen" w:cstheme="minorHAnsi"/>
          <w:lang w:val="ka-GE"/>
        </w:rPr>
        <w:t xml:space="preserve">, საყოფაცხოვრებო </w:t>
      </w:r>
      <w:r w:rsidR="000D2F5E" w:rsidRPr="00BD185E">
        <w:rPr>
          <w:rFonts w:ascii="Sylfaen" w:hAnsi="Sylfaen" w:cstheme="minorHAnsi"/>
        </w:rPr>
        <w:t>და საოფისე ობიექტი</w:t>
      </w:r>
      <w:r w:rsidRPr="00BD185E">
        <w:rPr>
          <w:rFonts w:ascii="Sylfaen" w:hAnsi="Sylfaen" w:cstheme="minorHAnsi"/>
          <w:lang w:val="ka-GE"/>
        </w:rPr>
        <w:t xml:space="preserve"> </w:t>
      </w:r>
      <w:r w:rsidR="000D2F5E" w:rsidRPr="00BD185E">
        <w:rPr>
          <w:rFonts w:ascii="Sylfaen" w:eastAsia="Times New Roman" w:hAnsi="Sylfaen" w:cstheme="minorHAnsi"/>
        </w:rPr>
        <w:t>– ყოველ 1</w:t>
      </w:r>
      <w:r w:rsidR="000D2F5E" w:rsidRPr="00BD185E">
        <w:rPr>
          <w:rFonts w:ascii="Sylfaen" w:eastAsia="Times New Roman" w:hAnsi="Sylfaen" w:cstheme="minorHAnsi"/>
          <w:lang w:val="ka-GE"/>
        </w:rPr>
        <w:t>5</w:t>
      </w:r>
      <w:r w:rsidR="000D2F5E" w:rsidRPr="00BD185E">
        <w:rPr>
          <w:rFonts w:ascii="Sylfaen" w:eastAsia="Times New Roman" w:hAnsi="Sylfaen" w:cstheme="minorHAnsi"/>
        </w:rPr>
        <w:t>0 მ</w:t>
      </w:r>
      <w:r w:rsidR="000D2F5E" w:rsidRPr="00BD185E">
        <w:rPr>
          <w:rFonts w:ascii="Times New Roman" w:eastAsia="Times New Roman" w:hAnsi="Times New Roman" w:cs="Times New Roman"/>
        </w:rPr>
        <w:t>​</w:t>
      </w:r>
      <w:r w:rsidR="000D2F5E" w:rsidRPr="00BD185E">
        <w:rPr>
          <w:rFonts w:ascii="Sylfaen" w:hAnsi="Sylfaen" w:cstheme="minorHAnsi"/>
          <w:vertAlign w:val="superscript"/>
        </w:rPr>
        <w:t>2</w:t>
      </w:r>
      <w:r w:rsidR="000D2F5E" w:rsidRPr="00BD185E">
        <w:rPr>
          <w:rFonts w:ascii="Sylfaen" w:hAnsi="Sylfaen" w:cstheme="minorHAnsi"/>
        </w:rPr>
        <w:t>-</w:t>
      </w:r>
      <w:r w:rsidR="000D2F5E" w:rsidRPr="00BD185E">
        <w:rPr>
          <w:rFonts w:ascii="Sylfaen" w:eastAsia="Times New Roman" w:hAnsi="Sylfaen" w:cstheme="minorHAnsi"/>
        </w:rPr>
        <w:t>ზე;</w:t>
      </w:r>
    </w:p>
    <w:p w14:paraId="06023E38" w14:textId="4CEF2550" w:rsidR="000D2F5E" w:rsidRPr="00BD185E" w:rsidRDefault="00BA7AF6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hAnsi="Sylfaen" w:cstheme="minorHAnsi"/>
          <w:lang w:val="ka-GE"/>
        </w:rPr>
        <w:t>ი</w:t>
      </w:r>
      <w:r w:rsidR="000D2F5E" w:rsidRPr="00BD185E">
        <w:rPr>
          <w:rFonts w:ascii="Sylfaen" w:hAnsi="Sylfaen" w:cstheme="minorHAnsi"/>
          <w:lang w:val="ka-GE"/>
        </w:rPr>
        <w:t xml:space="preserve">) </w:t>
      </w:r>
      <w:r w:rsidR="000D2F5E" w:rsidRPr="00BD185E">
        <w:rPr>
          <w:rFonts w:ascii="Sylfaen" w:hAnsi="Sylfaen" w:cstheme="minorHAnsi"/>
        </w:rPr>
        <w:t>ავტოსატრანსპორტო საშუალების მომსახურების ობიექტი</w:t>
      </w:r>
      <w:r w:rsidRPr="00BD185E">
        <w:rPr>
          <w:rFonts w:ascii="Sylfaen" w:hAnsi="Sylfaen" w:cstheme="minorHAnsi"/>
          <w:lang w:val="ka-GE"/>
        </w:rPr>
        <w:t xml:space="preserve"> </w:t>
      </w:r>
      <w:r w:rsidR="000D2F5E" w:rsidRPr="00BD185E">
        <w:rPr>
          <w:rFonts w:ascii="Sylfaen" w:eastAsia="Times New Roman" w:hAnsi="Sylfaen" w:cstheme="minorHAnsi"/>
        </w:rPr>
        <w:t xml:space="preserve">– ყოველ </w:t>
      </w:r>
      <w:r w:rsidR="000D2F5E" w:rsidRPr="00BD185E">
        <w:rPr>
          <w:rFonts w:ascii="Sylfaen" w:eastAsia="Times New Roman" w:hAnsi="Sylfaen" w:cstheme="minorHAnsi"/>
          <w:lang w:val="ka-GE"/>
        </w:rPr>
        <w:t>5</w:t>
      </w:r>
      <w:r w:rsidR="000D2F5E" w:rsidRPr="00BD185E">
        <w:rPr>
          <w:rFonts w:ascii="Sylfaen" w:eastAsia="Times New Roman" w:hAnsi="Sylfaen" w:cstheme="minorHAnsi"/>
        </w:rPr>
        <w:t>0 მ</w:t>
      </w:r>
      <w:r w:rsidR="000D2F5E" w:rsidRPr="00BD185E">
        <w:rPr>
          <w:rFonts w:ascii="Times New Roman" w:eastAsia="Times New Roman" w:hAnsi="Times New Roman" w:cs="Times New Roman"/>
        </w:rPr>
        <w:t>​</w:t>
      </w:r>
      <w:r w:rsidR="000D2F5E" w:rsidRPr="00BD185E">
        <w:rPr>
          <w:rFonts w:ascii="Sylfaen" w:hAnsi="Sylfaen" w:cstheme="minorHAnsi"/>
          <w:vertAlign w:val="superscript"/>
        </w:rPr>
        <w:t>2</w:t>
      </w:r>
      <w:r w:rsidR="000D2F5E" w:rsidRPr="00BD185E">
        <w:rPr>
          <w:rFonts w:ascii="Sylfaen" w:hAnsi="Sylfaen" w:cstheme="minorHAnsi"/>
        </w:rPr>
        <w:t>-</w:t>
      </w:r>
      <w:r w:rsidR="000D2F5E" w:rsidRPr="00BD185E">
        <w:rPr>
          <w:rFonts w:ascii="Sylfaen" w:eastAsia="Times New Roman" w:hAnsi="Sylfaen" w:cstheme="minorHAnsi"/>
        </w:rPr>
        <w:t>ზე;</w:t>
      </w:r>
    </w:p>
    <w:p w14:paraId="1F19956E" w14:textId="0FBFB678" w:rsidR="000D2F5E" w:rsidRPr="00BD185E" w:rsidRDefault="00BA7AF6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  <w:lang w:val="ka-GE"/>
        </w:rPr>
        <w:t>კ</w:t>
      </w:r>
      <w:r w:rsidR="000D2F5E" w:rsidRPr="00BD185E">
        <w:rPr>
          <w:rFonts w:ascii="Sylfaen" w:eastAsia="Times New Roman" w:hAnsi="Sylfaen" w:cstheme="minorHAnsi"/>
          <w:lang w:val="ka-GE"/>
        </w:rPr>
        <w:t>) უმაღლესი,პროფესიულ-ტექნიკური და პროფესიულ-საგანმანათლებლო/კოლეჯი სასწავლო დაწესებულება</w:t>
      </w:r>
      <w:r w:rsidR="006C57FD" w:rsidRPr="00BD185E">
        <w:rPr>
          <w:rFonts w:ascii="Sylfaen" w:eastAsia="Times New Roman" w:hAnsi="Sylfaen" w:cstheme="minorHAnsi"/>
          <w:lang w:val="ka-GE"/>
        </w:rPr>
        <w:t xml:space="preserve"> </w:t>
      </w:r>
      <w:r w:rsidR="000D2F5E" w:rsidRPr="00BD185E">
        <w:rPr>
          <w:rFonts w:ascii="Sylfaen" w:eastAsia="Times New Roman" w:hAnsi="Sylfaen" w:cstheme="minorHAnsi"/>
          <w:lang w:val="ka-GE"/>
        </w:rPr>
        <w:t>-</w:t>
      </w:r>
      <w:r w:rsidR="006C57FD" w:rsidRPr="00BD185E">
        <w:rPr>
          <w:rFonts w:ascii="Sylfaen" w:eastAsia="Times New Roman" w:hAnsi="Sylfaen" w:cstheme="minorHAnsi"/>
          <w:lang w:val="ka-GE"/>
        </w:rPr>
        <w:t xml:space="preserve"> </w:t>
      </w:r>
      <w:r w:rsidR="000D2F5E" w:rsidRPr="00BD185E">
        <w:rPr>
          <w:rFonts w:ascii="Sylfaen" w:eastAsia="Times New Roman" w:hAnsi="Sylfaen" w:cstheme="minorHAnsi"/>
        </w:rPr>
        <w:t xml:space="preserve">ყოველ </w:t>
      </w:r>
      <w:r w:rsidR="000D2F5E" w:rsidRPr="00BD185E">
        <w:rPr>
          <w:rFonts w:ascii="Sylfaen" w:eastAsia="Times New Roman" w:hAnsi="Sylfaen" w:cstheme="minorHAnsi"/>
          <w:lang w:val="ka-GE"/>
        </w:rPr>
        <w:t>15</w:t>
      </w:r>
      <w:r w:rsidR="000D2F5E" w:rsidRPr="00BD185E">
        <w:rPr>
          <w:rFonts w:ascii="Sylfaen" w:eastAsia="Times New Roman" w:hAnsi="Sylfaen" w:cstheme="minorHAnsi"/>
        </w:rPr>
        <w:t>0 მ</w:t>
      </w:r>
      <w:r w:rsidR="000D2F5E" w:rsidRPr="00BD185E">
        <w:rPr>
          <w:rFonts w:ascii="Times New Roman" w:eastAsia="Times New Roman" w:hAnsi="Times New Roman" w:cs="Times New Roman"/>
          <w:vertAlign w:val="superscript"/>
        </w:rPr>
        <w:t>​</w:t>
      </w:r>
      <w:r w:rsidR="000D2F5E" w:rsidRPr="00BD185E">
        <w:rPr>
          <w:rFonts w:ascii="Sylfaen" w:hAnsi="Sylfaen" w:cstheme="minorHAnsi"/>
          <w:vertAlign w:val="superscript"/>
        </w:rPr>
        <w:t>2</w:t>
      </w:r>
      <w:r w:rsidR="000D2F5E" w:rsidRPr="00BD185E">
        <w:rPr>
          <w:rFonts w:ascii="Sylfaen" w:hAnsi="Sylfaen" w:cstheme="minorHAnsi"/>
        </w:rPr>
        <w:t>-</w:t>
      </w:r>
      <w:r w:rsidR="000D2F5E" w:rsidRPr="00BD185E">
        <w:rPr>
          <w:rFonts w:ascii="Sylfaen" w:eastAsia="Times New Roman" w:hAnsi="Sylfaen" w:cstheme="minorHAnsi"/>
        </w:rPr>
        <w:t>ზე;</w:t>
      </w:r>
    </w:p>
    <w:p w14:paraId="33866172" w14:textId="48C7C9C6" w:rsidR="000D2F5E" w:rsidRPr="00BD185E" w:rsidRDefault="00BA7AF6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lang w:val="ka-GE"/>
        </w:rPr>
      </w:pPr>
      <w:r w:rsidRPr="00BD185E">
        <w:rPr>
          <w:rFonts w:ascii="Sylfaen" w:eastAsia="Times New Roman" w:hAnsi="Sylfaen" w:cstheme="minorHAnsi"/>
          <w:lang w:val="ka-GE"/>
        </w:rPr>
        <w:t>ლ</w:t>
      </w:r>
      <w:r w:rsidR="000D2F5E" w:rsidRPr="00BD185E">
        <w:rPr>
          <w:rFonts w:ascii="Sylfaen" w:eastAsia="Times New Roman" w:hAnsi="Sylfaen" w:cstheme="minorHAnsi"/>
          <w:lang w:val="ka-GE"/>
        </w:rPr>
        <w:t xml:space="preserve">) გასართობი და სპორტული ობიექტები- </w:t>
      </w:r>
      <w:r w:rsidR="000D2F5E" w:rsidRPr="00BD185E">
        <w:rPr>
          <w:rFonts w:ascii="Sylfaen" w:eastAsia="Times New Roman" w:hAnsi="Sylfaen" w:cstheme="minorHAnsi"/>
        </w:rPr>
        <w:t xml:space="preserve">ყოველ </w:t>
      </w:r>
      <w:r w:rsidR="000D2F5E" w:rsidRPr="00BD185E">
        <w:rPr>
          <w:rFonts w:ascii="Sylfaen" w:eastAsia="Times New Roman" w:hAnsi="Sylfaen" w:cstheme="minorHAnsi"/>
          <w:lang w:val="ka-GE"/>
        </w:rPr>
        <w:t>15</w:t>
      </w:r>
      <w:r w:rsidR="000D2F5E" w:rsidRPr="00BD185E">
        <w:rPr>
          <w:rFonts w:ascii="Sylfaen" w:eastAsia="Times New Roman" w:hAnsi="Sylfaen" w:cstheme="minorHAnsi"/>
        </w:rPr>
        <w:t>0 მ</w:t>
      </w:r>
      <w:r w:rsidR="000D2F5E" w:rsidRPr="00BD185E">
        <w:rPr>
          <w:rFonts w:ascii="Times New Roman" w:eastAsia="Times New Roman" w:hAnsi="Times New Roman" w:cs="Times New Roman"/>
        </w:rPr>
        <w:t>​</w:t>
      </w:r>
      <w:r w:rsidR="000D2F5E" w:rsidRPr="00BD185E">
        <w:rPr>
          <w:rFonts w:ascii="Sylfaen" w:hAnsi="Sylfaen" w:cstheme="minorHAnsi"/>
          <w:vertAlign w:val="superscript"/>
        </w:rPr>
        <w:t>2</w:t>
      </w:r>
      <w:r w:rsidR="000D2F5E" w:rsidRPr="00BD185E">
        <w:rPr>
          <w:rFonts w:ascii="Sylfaen" w:hAnsi="Sylfaen" w:cstheme="minorHAnsi"/>
        </w:rPr>
        <w:t>-</w:t>
      </w:r>
      <w:r w:rsidR="000D2F5E" w:rsidRPr="00BD185E">
        <w:rPr>
          <w:rFonts w:ascii="Sylfaen" w:eastAsia="Times New Roman" w:hAnsi="Sylfaen" w:cstheme="minorHAnsi"/>
        </w:rPr>
        <w:t>ზე</w:t>
      </w:r>
      <w:r w:rsidR="000D2F5E" w:rsidRPr="00BD185E">
        <w:rPr>
          <w:rFonts w:ascii="Sylfaen" w:eastAsia="Times New Roman" w:hAnsi="Sylfaen" w:cstheme="minorHAnsi"/>
          <w:lang w:val="ka-GE"/>
        </w:rPr>
        <w:t>.</w:t>
      </w:r>
    </w:p>
    <w:p w14:paraId="45552D01" w14:textId="4AD51E30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lang w:val="ka-GE"/>
        </w:rPr>
      </w:pPr>
      <w:r w:rsidRPr="00BD185E">
        <w:rPr>
          <w:rFonts w:ascii="Sylfaen" w:hAnsi="Sylfaen" w:cstheme="minorHAnsi"/>
          <w:lang w:val="ka-GE"/>
        </w:rPr>
        <w:t xml:space="preserve">4. </w:t>
      </w:r>
      <w:r w:rsidRPr="00BD185E">
        <w:rPr>
          <w:rFonts w:ascii="Sylfaen" w:eastAsia="Times New Roman" w:hAnsi="Sylfaen" w:cstheme="minorHAnsi"/>
        </w:rPr>
        <w:t>ა</w:t>
      </w:r>
      <w:r w:rsidRPr="00BD185E">
        <w:rPr>
          <w:rFonts w:ascii="Sylfaen" w:eastAsia="Times New Roman" w:hAnsi="Sylfaen" w:cstheme="minorHAnsi"/>
          <w:lang w:val="ka-GE"/>
        </w:rPr>
        <w:t xml:space="preserve">მ მუხლის მე-3 პუნქტის </w:t>
      </w:r>
      <w:r w:rsidR="00CC3BC6">
        <w:rPr>
          <w:rFonts w:ascii="Sylfaen" w:eastAsia="Times New Roman" w:hAnsi="Sylfaen" w:cstheme="minorHAnsi"/>
          <w:lang w:val="ka-GE"/>
        </w:rPr>
        <w:t>ზ</w:t>
      </w:r>
      <w:r w:rsidRPr="00BD185E">
        <w:rPr>
          <w:rFonts w:ascii="Sylfaen" w:eastAsia="Times New Roman" w:hAnsi="Sylfaen" w:cstheme="minorHAnsi"/>
        </w:rPr>
        <w:t>)</w:t>
      </w:r>
      <w:r w:rsidRPr="00BD185E">
        <w:rPr>
          <w:rFonts w:ascii="Sylfaen" w:eastAsia="Times New Roman" w:hAnsi="Sylfaen" w:cstheme="minorHAnsi"/>
          <w:lang w:val="ka-GE"/>
        </w:rPr>
        <w:t xml:space="preserve"> შემთხვევებისათვის, საავტომობილო გზის პირას განსათავსებელი ობიექტები განიხილება საავტომობილო გზით უზრუნველყოფის (გზის შეჭრა) შესაძლებლობის მიხედვით.</w:t>
      </w:r>
    </w:p>
    <w:p w14:paraId="6FAC49FD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  <w:lang w:val="ka-GE"/>
        </w:rPr>
        <w:t>5</w:t>
      </w:r>
      <w:r w:rsidRPr="00BD185E">
        <w:rPr>
          <w:rFonts w:ascii="Sylfaen" w:eastAsia="Times New Roman" w:hAnsi="Sylfaen" w:cstheme="minorHAnsi"/>
        </w:rPr>
        <w:t>. თუ მიწის ნაკვეთზე წარმოდგენილია შერეული გამოყენებები, ავტოსადგომების</w:t>
      </w:r>
    </w:p>
    <w:p w14:paraId="3F9F6BD1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</w:rPr>
        <w:t>აუცილებელი რაოდენობა უნდა შეადგენდეს თითოეული გამოყენებისთვის განსაზღვრული რაოდენობების ჯამს.</w:t>
      </w:r>
    </w:p>
    <w:p w14:paraId="61F802F8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  <w:lang w:val="ka-GE"/>
        </w:rPr>
        <w:t>6</w:t>
      </w:r>
      <w:r w:rsidRPr="00BD185E">
        <w:rPr>
          <w:rFonts w:ascii="Sylfaen" w:eastAsia="Times New Roman" w:hAnsi="Sylfaen" w:cstheme="minorHAnsi"/>
        </w:rPr>
        <w:t>. ამ მუხლით განსაზღვრული აუცილებელი ავტოსადგომი უნდა განთავსდეს სამშენებლო მიწის ნაკვეთის საზღვრებში.</w:t>
      </w:r>
    </w:p>
    <w:p w14:paraId="0296E054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  <w:lang w:val="ka-GE"/>
        </w:rPr>
        <w:t>7</w:t>
      </w:r>
      <w:r w:rsidRPr="00BD185E">
        <w:rPr>
          <w:rFonts w:ascii="Sylfaen" w:eastAsia="Times New Roman" w:hAnsi="Sylfaen" w:cstheme="minorHAnsi"/>
        </w:rPr>
        <w:t>. ავტოსადგომზე ავტომობილისთვის განკუთვნილი ადგილის ზომები უნდა</w:t>
      </w:r>
    </w:p>
    <w:p w14:paraId="7128B022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</w:rPr>
        <w:t>შეესაბამებოდეს:</w:t>
      </w:r>
    </w:p>
    <w:p w14:paraId="40F9FC58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  <w:lang w:val="ka-GE"/>
        </w:rPr>
        <w:t>-</w:t>
      </w:r>
      <w:r w:rsidRPr="00BD185E">
        <w:rPr>
          <w:rFonts w:ascii="Sylfaen" w:eastAsia="Times New Roman" w:hAnsi="Sylfaen" w:cstheme="minorHAnsi"/>
        </w:rPr>
        <w:t>სიგანე. ავტოსადგომზე ავტომობილისთვის განკუთვნილი თითოეული ადგილის</w:t>
      </w:r>
    </w:p>
    <w:p w14:paraId="51528D6A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</w:rPr>
        <w:t>მინიმალური სიგანე უნდა იყოს 2,5 მეტრი.</w:t>
      </w:r>
    </w:p>
    <w:p w14:paraId="6708065A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  <w:lang w:val="ka-GE"/>
        </w:rPr>
        <w:t>-</w:t>
      </w:r>
      <w:r w:rsidRPr="00BD185E">
        <w:rPr>
          <w:rFonts w:ascii="Sylfaen" w:eastAsia="Times New Roman" w:hAnsi="Sylfaen" w:cstheme="minorHAnsi"/>
        </w:rPr>
        <w:t>სიგრძე. ავტოსადგომზე ავტომობილისთვის განკუთვნილი თითოეული ადგილის</w:t>
      </w:r>
    </w:p>
    <w:p w14:paraId="39E8ABA6" w14:textId="636EA6D1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</w:rPr>
        <w:t>მინიმალური სიგრძე უნდა იყოს 5,</w:t>
      </w:r>
      <w:r w:rsidR="006C57FD" w:rsidRPr="00BD185E">
        <w:rPr>
          <w:rFonts w:ascii="Sylfaen" w:eastAsia="Times New Roman" w:hAnsi="Sylfaen" w:cstheme="minorHAnsi"/>
          <w:lang w:val="ka-GE"/>
        </w:rPr>
        <w:t>0</w:t>
      </w:r>
      <w:r w:rsidRPr="00BD185E">
        <w:rPr>
          <w:rFonts w:ascii="Sylfaen" w:eastAsia="Times New Roman" w:hAnsi="Sylfaen" w:cstheme="minorHAnsi"/>
        </w:rPr>
        <w:t xml:space="preserve"> მეტრი, ხოლო ავტოსადგომზე</w:t>
      </w:r>
    </w:p>
    <w:p w14:paraId="2E0DC9EF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</w:rPr>
        <w:t>ავტომობილისათვის განკუთვნილი გასასვლელის ან საავტომობილო გზის მიმართ</w:t>
      </w:r>
    </w:p>
    <w:p w14:paraId="6208AC5D" w14:textId="58BDA835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</w:rPr>
        <w:t xml:space="preserve">პარალელური ადგილის მინიმალური </w:t>
      </w:r>
      <w:r w:rsidRPr="00BD185E">
        <w:rPr>
          <w:rFonts w:ascii="Sylfaen" w:eastAsia="Times New Roman" w:hAnsi="Sylfaen" w:cstheme="minorHAnsi"/>
          <w:lang w:val="ka-GE"/>
        </w:rPr>
        <w:t>სიგანე</w:t>
      </w:r>
      <w:r w:rsidRPr="00BD185E">
        <w:rPr>
          <w:rFonts w:ascii="Sylfaen" w:eastAsia="Times New Roman" w:hAnsi="Sylfaen" w:cstheme="minorHAnsi"/>
        </w:rPr>
        <w:t xml:space="preserve"> დასაშვებია იყოს 6</w:t>
      </w:r>
      <w:r w:rsidR="006C57FD" w:rsidRPr="00BD185E">
        <w:rPr>
          <w:rFonts w:ascii="Sylfaen" w:eastAsia="Times New Roman" w:hAnsi="Sylfaen" w:cstheme="minorHAnsi"/>
          <w:lang w:val="ka-GE"/>
        </w:rPr>
        <w:t>,0</w:t>
      </w:r>
      <w:r w:rsidRPr="00BD185E">
        <w:rPr>
          <w:rFonts w:ascii="Sylfaen" w:eastAsia="Times New Roman" w:hAnsi="Sylfaen" w:cstheme="minorHAnsi"/>
        </w:rPr>
        <w:t xml:space="preserve"> მეტრი.</w:t>
      </w:r>
    </w:p>
    <w:p w14:paraId="01C96420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  <w:lang w:val="ka-GE"/>
        </w:rPr>
        <w:t>8</w:t>
      </w:r>
      <w:r w:rsidRPr="00BD185E">
        <w:rPr>
          <w:rFonts w:ascii="Sylfaen" w:eastAsia="Times New Roman" w:hAnsi="Sylfaen" w:cstheme="minorHAnsi"/>
        </w:rPr>
        <w:t>. ავტოსადგომი</w:t>
      </w:r>
      <w:r w:rsidRPr="00BD185E">
        <w:rPr>
          <w:rFonts w:ascii="Sylfaen" w:eastAsia="Times New Roman" w:hAnsi="Sylfaen" w:cstheme="minorHAnsi"/>
          <w:lang w:val="ka-GE"/>
        </w:rPr>
        <w:t>ს</w:t>
      </w:r>
      <w:r w:rsidRPr="00BD185E">
        <w:rPr>
          <w:rFonts w:ascii="Sylfaen" w:eastAsia="Times New Roman" w:hAnsi="Sylfaen" w:cstheme="minorHAnsi"/>
        </w:rPr>
        <w:t xml:space="preserve"> პროექტირება/დიზაინი უნდა შეესაბამებოდეს:</w:t>
      </w:r>
    </w:p>
    <w:p w14:paraId="2612C82A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</w:rPr>
        <w:t>ა) ცალმხრივი შესასვლელ/გასასვლელისთვის, სულ მცირე 3.5 მ;</w:t>
      </w:r>
    </w:p>
    <w:p w14:paraId="3995B100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</w:rPr>
        <w:t>ბ) ორმხრივი შესასვლელ/გასასვლელისთვის, სულ მცირე 6.5 მ.</w:t>
      </w:r>
    </w:p>
    <w:p w14:paraId="3EB43141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</w:rPr>
        <w:t>გ) კერძო მოხმარების ავტოსადგომის საავტომობილო გზები სულ მცირე 2.8 მეტრი.</w:t>
      </w:r>
    </w:p>
    <w:p w14:paraId="1F98457D" w14:textId="11FFCA78" w:rsidR="000D2F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  <w:lang w:val="ka-GE"/>
        </w:rPr>
        <w:t>9</w:t>
      </w:r>
      <w:r w:rsidRPr="00BD185E">
        <w:rPr>
          <w:rFonts w:ascii="Sylfaen" w:eastAsia="Times New Roman" w:hAnsi="Sylfaen" w:cstheme="minorHAnsi"/>
        </w:rPr>
        <w:t xml:space="preserve">. საავტომობილო გზა და პანდუსის ქანობები. </w:t>
      </w:r>
      <w:r w:rsidR="006C57FD" w:rsidRPr="00BD185E">
        <w:rPr>
          <w:rFonts w:ascii="Sylfaen" w:eastAsia="Times New Roman" w:hAnsi="Sylfaen" w:cstheme="minorHAnsi"/>
        </w:rPr>
        <w:t>ავტოსადგომის საავტომობილო გზის ან პანდუსის ქანობი 16%-ს არ უნდა აღემატებოდეს. საავტომობილო გზის ან პანდუსის 12%-დან 16%-მდე დახრის შემთხვევაში, საავტომობილო</w:t>
      </w:r>
      <w:r w:rsidR="006C57FD" w:rsidRPr="00BD185E">
        <w:rPr>
          <w:rFonts w:ascii="Sylfaen" w:eastAsia="Times New Roman" w:hAnsi="Sylfaen" w:cstheme="minorHAnsi"/>
          <w:lang w:val="ka-GE"/>
        </w:rPr>
        <w:t xml:space="preserve"> </w:t>
      </w:r>
      <w:r w:rsidR="006C57FD" w:rsidRPr="00BD185E">
        <w:rPr>
          <w:rFonts w:ascii="Sylfaen" w:eastAsia="Times New Roman" w:hAnsi="Sylfaen" w:cstheme="minorHAnsi"/>
        </w:rPr>
        <w:t xml:space="preserve">გზის ან პანდუსისა და თარაზული სავალი </w:t>
      </w:r>
      <w:r w:rsidR="006C57FD" w:rsidRPr="00BD185E">
        <w:rPr>
          <w:rFonts w:ascii="Sylfaen" w:eastAsia="Times New Roman" w:hAnsi="Sylfaen" w:cstheme="minorHAnsi"/>
        </w:rPr>
        <w:lastRenderedPageBreak/>
        <w:t>ზედაპირის შეხების ადგილიდან, სულ მცირე, 3,5 მეტრ მანძილზე</w:t>
      </w:r>
      <w:r w:rsidR="006C57FD" w:rsidRPr="00BD185E">
        <w:rPr>
          <w:rFonts w:ascii="Sylfaen" w:eastAsia="Times New Roman" w:hAnsi="Sylfaen" w:cstheme="minorHAnsi"/>
          <w:lang w:val="ka-GE"/>
        </w:rPr>
        <w:t xml:space="preserve"> </w:t>
      </w:r>
      <w:r w:rsidR="006C57FD" w:rsidRPr="00BD185E">
        <w:rPr>
          <w:rFonts w:ascii="Sylfaen" w:eastAsia="Times New Roman" w:hAnsi="Sylfaen" w:cstheme="minorHAnsi"/>
        </w:rPr>
        <w:t>საავტომობილო გზის ან პანდუსის ქანობი უნდა იყოს 8%-დან 10%-მდე, ხოლო საავტომობილო გზის ან პანდუსის</w:t>
      </w:r>
      <w:r w:rsidR="006C57FD" w:rsidRPr="00BD185E">
        <w:rPr>
          <w:rFonts w:ascii="Sylfaen" w:eastAsia="Times New Roman" w:hAnsi="Sylfaen" w:cstheme="minorHAnsi"/>
          <w:lang w:val="ka-GE"/>
        </w:rPr>
        <w:t xml:space="preserve"> </w:t>
      </w:r>
      <w:r w:rsidR="006C57FD" w:rsidRPr="00BD185E">
        <w:rPr>
          <w:rFonts w:ascii="Sylfaen" w:eastAsia="Times New Roman" w:hAnsi="Sylfaen" w:cstheme="minorHAnsi"/>
        </w:rPr>
        <w:t>თარაზულ სავალ ზედაპირზე წრიული გადასვლისას, წრის რადიუსი, სულ მცირე, 20 მეტრი უნდა იყოს, რათა არ</w:t>
      </w:r>
      <w:r w:rsidR="006C57FD" w:rsidRPr="00BD185E">
        <w:rPr>
          <w:rFonts w:ascii="Sylfaen" w:eastAsia="Times New Roman" w:hAnsi="Sylfaen" w:cstheme="minorHAnsi"/>
          <w:lang w:val="ka-GE"/>
        </w:rPr>
        <w:t xml:space="preserve"> </w:t>
      </w:r>
      <w:r w:rsidR="006C57FD" w:rsidRPr="00BD185E">
        <w:rPr>
          <w:rFonts w:ascii="Sylfaen" w:eastAsia="Times New Roman" w:hAnsi="Sylfaen" w:cstheme="minorHAnsi"/>
        </w:rPr>
        <w:t>მოხდეს ავტომობილის გადაადგილებისას მისი დაზიანება.</w:t>
      </w:r>
    </w:p>
    <w:p w14:paraId="6F6AD06F" w14:textId="6F5CD2F4" w:rsidR="006C57FD" w:rsidRPr="00BD185E" w:rsidRDefault="006C57FD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b/>
        </w:rPr>
      </w:pPr>
      <w:r w:rsidRPr="00BD185E">
        <w:rPr>
          <w:rFonts w:ascii="Sylfaen" w:eastAsia="Times New Roman" w:hAnsi="Sylfaen" w:cstheme="minorHAnsi"/>
          <w:b/>
        </w:rPr>
        <w:t>გამონაკლისი:</w:t>
      </w:r>
    </w:p>
    <w:p w14:paraId="72C7EEDD" w14:textId="3853E820" w:rsidR="006C57FD" w:rsidRPr="00BD185E" w:rsidRDefault="006C57FD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</w:rPr>
        <w:t>შენობაში მდებარე ავტოსადგომის სწორხაზოვანი საავტომობილო პანდუსის ქანობი დასაშვებია იყოს 18%-მდე.</w:t>
      </w:r>
      <w:r w:rsidRPr="00BD185E">
        <w:rPr>
          <w:rFonts w:ascii="Sylfaen" w:eastAsia="Times New Roman" w:hAnsi="Sylfaen" w:cstheme="minorHAnsi"/>
          <w:lang w:val="ka-GE"/>
        </w:rPr>
        <w:t xml:space="preserve"> </w:t>
      </w:r>
      <w:r w:rsidRPr="00BD185E">
        <w:rPr>
          <w:rFonts w:ascii="Sylfaen" w:eastAsia="Times New Roman" w:hAnsi="Sylfaen" w:cstheme="minorHAnsi"/>
        </w:rPr>
        <w:t>საავტომობილო პანდუსის 12%-დან 18%-მდე დახრის შემთხვევაში, საავტომობილო პანდუსისა და თარაზული სავალი</w:t>
      </w:r>
      <w:r w:rsidRPr="00BD185E">
        <w:rPr>
          <w:rFonts w:ascii="Sylfaen" w:eastAsia="Times New Roman" w:hAnsi="Sylfaen" w:cstheme="minorHAnsi"/>
          <w:lang w:val="ka-GE"/>
        </w:rPr>
        <w:t xml:space="preserve"> </w:t>
      </w:r>
      <w:r w:rsidRPr="00BD185E">
        <w:rPr>
          <w:rFonts w:ascii="Sylfaen" w:eastAsia="Times New Roman" w:hAnsi="Sylfaen" w:cstheme="minorHAnsi"/>
        </w:rPr>
        <w:t>ზედაპირის შეხების ადგილიდან, სულ მცირე, 3,5 მეტრ მანძილზე საავტომობილო პანდუსის ქანობი უნდა იყოს 8%-დან 10%-მდე, ხოლო საავტომობილო გზის ან პანდუსის თარაზულ სავალ ზედაპირზე წრიული გადასვლისას, წრის</w:t>
      </w:r>
      <w:r w:rsidRPr="00BD185E">
        <w:rPr>
          <w:rFonts w:ascii="Sylfaen" w:eastAsia="Times New Roman" w:hAnsi="Sylfaen" w:cstheme="minorHAnsi"/>
          <w:lang w:val="ka-GE"/>
        </w:rPr>
        <w:t xml:space="preserve"> </w:t>
      </w:r>
      <w:r w:rsidRPr="00BD185E">
        <w:rPr>
          <w:rFonts w:ascii="Sylfaen" w:eastAsia="Times New Roman" w:hAnsi="Sylfaen" w:cstheme="minorHAnsi"/>
        </w:rPr>
        <w:t>რადიუსი, სულ მცირე, 20 მეტრი უნდა იყოს, რათა არ მოხდეს ავტომობილის გადაადგილებისას მისი დაზიანება.</w:t>
      </w:r>
    </w:p>
    <w:p w14:paraId="2FAE81FC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hAnsi="Sylfaen" w:cstheme="minorHAnsi"/>
          <w:lang w:val="ka-GE"/>
        </w:rPr>
      </w:pPr>
      <w:r w:rsidRPr="00BD185E">
        <w:rPr>
          <w:rFonts w:ascii="Sylfaen" w:eastAsia="Times New Roman" w:hAnsi="Sylfaen" w:cstheme="minorHAnsi"/>
          <w:lang w:val="ka-GE"/>
        </w:rPr>
        <w:t>10.</w:t>
      </w:r>
      <w:r w:rsidRPr="00BD185E">
        <w:rPr>
          <w:rFonts w:ascii="Sylfaen" w:hAnsi="Sylfaen" w:cstheme="minorHAnsi"/>
        </w:rPr>
        <w:t>განაშენიანების დეტალური გეგმით შეიძლება დადგინდეს, რომ კონკრეტულ ზონაში დაუშვებელია ან შეზღუდულია ავტოსადგომების მოწყობა</w:t>
      </w:r>
      <w:r w:rsidRPr="00BD185E">
        <w:rPr>
          <w:rFonts w:ascii="Sylfaen" w:hAnsi="Sylfaen" w:cstheme="minorHAnsi"/>
          <w:lang w:val="ka-GE"/>
        </w:rPr>
        <w:t xml:space="preserve">, </w:t>
      </w:r>
    </w:p>
    <w:p w14:paraId="54BD7584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hAnsi="Sylfaen" w:cstheme="minorHAnsi"/>
          <w:lang w:val="ka-GE"/>
        </w:rPr>
      </w:pPr>
      <w:r w:rsidRPr="00BD185E">
        <w:rPr>
          <w:rFonts w:ascii="Sylfaen" w:hAnsi="Sylfaen" w:cstheme="minorHAnsi"/>
          <w:lang w:val="ka-GE"/>
        </w:rPr>
        <w:t xml:space="preserve">11.ასევე </w:t>
      </w:r>
      <w:r w:rsidRPr="00BD185E">
        <w:rPr>
          <w:rFonts w:ascii="Sylfaen" w:hAnsi="Sylfaen" w:cstheme="minorHAnsi"/>
        </w:rPr>
        <w:t>შეიძლება დადგინდეს</w:t>
      </w:r>
      <w:r w:rsidRPr="00BD185E">
        <w:rPr>
          <w:rFonts w:ascii="Sylfaen" w:hAnsi="Sylfaen" w:cstheme="minorHAnsi"/>
          <w:lang w:val="ka-GE"/>
        </w:rPr>
        <w:t xml:space="preserve"> </w:t>
      </w:r>
      <w:r w:rsidRPr="00BD185E">
        <w:rPr>
          <w:rFonts w:ascii="Sylfaen" w:hAnsi="Sylfaen" w:cstheme="minorHAnsi"/>
        </w:rPr>
        <w:t>ავტოსადგომების რეგულირებასთან</w:t>
      </w:r>
      <w:r w:rsidRPr="00BD185E">
        <w:rPr>
          <w:rFonts w:ascii="Sylfaen" w:hAnsi="Sylfaen" w:cstheme="minorHAnsi"/>
          <w:lang w:val="ka-GE"/>
        </w:rPr>
        <w:t xml:space="preserve"> (მათ შორის რაოდენობასთან) </w:t>
      </w:r>
      <w:r w:rsidRPr="00BD185E">
        <w:rPr>
          <w:rFonts w:ascii="Sylfaen" w:hAnsi="Sylfaen" w:cstheme="minorHAnsi"/>
        </w:rPr>
        <w:t>დაკავშირებული გამონაკლისები ან /და დამატებითი პირობები</w:t>
      </w:r>
      <w:r w:rsidRPr="00BD185E">
        <w:rPr>
          <w:rFonts w:ascii="Sylfaen" w:hAnsi="Sylfaen" w:cstheme="minorHAnsi"/>
          <w:lang w:val="ka-GE"/>
        </w:rPr>
        <w:t xml:space="preserve">. </w:t>
      </w:r>
    </w:p>
    <w:p w14:paraId="0352220C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hAnsi="Sylfaen" w:cstheme="minorHAnsi"/>
          <w:lang w:val="ka-GE"/>
        </w:rPr>
      </w:pPr>
    </w:p>
    <w:p w14:paraId="3ADB4C47" w14:textId="77777777" w:rsidR="004D45C4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center"/>
        <w:rPr>
          <w:rFonts w:ascii="Sylfaen" w:eastAsia="Times New Roman" w:hAnsi="Sylfaen" w:cstheme="minorHAnsi"/>
          <w:b/>
          <w:bCs/>
        </w:rPr>
      </w:pPr>
      <w:r w:rsidRPr="00BD185E">
        <w:rPr>
          <w:rFonts w:ascii="Sylfaen" w:eastAsia="Times New Roman" w:hAnsi="Sylfaen" w:cstheme="minorHAnsi"/>
          <w:b/>
          <w:bCs/>
        </w:rPr>
        <w:t>თავი III.</w:t>
      </w:r>
    </w:p>
    <w:p w14:paraId="00F0D8B7" w14:textId="22AF51A1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center"/>
        <w:rPr>
          <w:rFonts w:ascii="Sylfaen" w:eastAsia="Times New Roman" w:hAnsi="Sylfaen" w:cstheme="minorHAnsi"/>
          <w:b/>
          <w:bCs/>
          <w:lang w:val="ka-GE"/>
        </w:rPr>
      </w:pPr>
      <w:r w:rsidRPr="00BD185E">
        <w:rPr>
          <w:rFonts w:ascii="Sylfaen" w:eastAsia="Times New Roman" w:hAnsi="Sylfaen" w:cstheme="minorHAnsi"/>
          <w:b/>
          <w:bCs/>
        </w:rPr>
        <w:t xml:space="preserve"> </w:t>
      </w:r>
    </w:p>
    <w:p w14:paraId="224C7689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center"/>
        <w:rPr>
          <w:rFonts w:ascii="Sylfaen" w:eastAsia="Times New Roman" w:hAnsi="Sylfaen" w:cstheme="minorHAnsi"/>
          <w:b/>
          <w:bCs/>
        </w:rPr>
      </w:pPr>
      <w:r w:rsidRPr="00BD185E">
        <w:rPr>
          <w:rFonts w:ascii="Sylfaen" w:eastAsia="Times New Roman" w:hAnsi="Sylfaen" w:cstheme="minorHAnsi"/>
          <w:b/>
          <w:bCs/>
        </w:rPr>
        <w:t>განაშენიანებისგან თავისუფალი (არასამშენებლო) ტერიტორიები და დამცავი ზონები</w:t>
      </w:r>
    </w:p>
    <w:p w14:paraId="1D757348" w14:textId="77777777" w:rsidR="007F613D" w:rsidRPr="00BD185E" w:rsidRDefault="007F613D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b/>
          <w:bCs/>
        </w:rPr>
      </w:pPr>
    </w:p>
    <w:p w14:paraId="54C17190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b/>
          <w:bCs/>
        </w:rPr>
      </w:pPr>
      <w:r w:rsidRPr="00BD185E">
        <w:rPr>
          <w:rFonts w:ascii="Sylfaen" w:eastAsia="Times New Roman" w:hAnsi="Sylfaen" w:cstheme="minorHAnsi"/>
          <w:b/>
          <w:bCs/>
        </w:rPr>
        <w:t xml:space="preserve">მუხლი </w:t>
      </w:r>
      <w:r w:rsidRPr="00BD185E">
        <w:rPr>
          <w:rFonts w:ascii="Sylfaen" w:eastAsia="Times New Roman" w:hAnsi="Sylfaen" w:cstheme="minorHAnsi"/>
          <w:b/>
          <w:bCs/>
          <w:lang w:val="ka-GE"/>
        </w:rPr>
        <w:t>16</w:t>
      </w:r>
      <w:r w:rsidRPr="00BD185E">
        <w:rPr>
          <w:rFonts w:ascii="Sylfaen" w:eastAsia="Times New Roman" w:hAnsi="Sylfaen" w:cstheme="minorHAnsi"/>
          <w:b/>
          <w:bCs/>
        </w:rPr>
        <w:t>. არასამშენებლო ტერიტორიები</w:t>
      </w:r>
    </w:p>
    <w:p w14:paraId="1C2E93A8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b/>
          <w:bCs/>
        </w:rPr>
      </w:pPr>
    </w:p>
    <w:p w14:paraId="41E34E8D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hAnsi="Sylfaen" w:cstheme="minorHAnsi"/>
        </w:rPr>
        <w:t xml:space="preserve">1. </w:t>
      </w:r>
      <w:r w:rsidRPr="00BD185E">
        <w:rPr>
          <w:rFonts w:ascii="Sylfaen" w:eastAsia="Times New Roman" w:hAnsi="Sylfaen" w:cstheme="minorHAnsi"/>
        </w:rPr>
        <w:t>განაშენიანებისგან თავისუფალ ტერიტორიაზე ვრცელდება ამ მუხლით განსაზღვრული რომელიმე რეჟიმი.</w:t>
      </w:r>
    </w:p>
    <w:p w14:paraId="48494BBE" w14:textId="77777777" w:rsidR="000D2F5E" w:rsidRPr="00BD185E" w:rsidRDefault="000D2F5E" w:rsidP="00CC3BC6">
      <w:pPr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</w:rPr>
        <w:t xml:space="preserve">2. </w:t>
      </w:r>
      <w:r w:rsidRPr="00BD185E">
        <w:rPr>
          <w:rFonts w:ascii="Sylfaen" w:hAnsi="Sylfaen" w:cstheme="minorHAnsi"/>
          <w:lang w:val="ka-GE"/>
        </w:rPr>
        <w:t xml:space="preserve">ქ. ბათუმის ტერიტორიაზე განაშენიანების გეგმის მიხედვით გამოიყოფა შემდეგი </w:t>
      </w:r>
      <w:r w:rsidRPr="00BD185E">
        <w:rPr>
          <w:rFonts w:ascii="Sylfaen" w:eastAsia="Times New Roman" w:hAnsi="Sylfaen" w:cstheme="minorHAnsi"/>
        </w:rPr>
        <w:t>განაშენიანებისგან თავისუფალ ტერიტორი</w:t>
      </w:r>
      <w:r w:rsidRPr="00BD185E">
        <w:rPr>
          <w:rFonts w:ascii="Sylfaen" w:eastAsia="Times New Roman" w:hAnsi="Sylfaen" w:cstheme="minorHAnsi"/>
          <w:lang w:val="ka-GE"/>
        </w:rPr>
        <w:t>ები:</w:t>
      </w:r>
    </w:p>
    <w:p w14:paraId="3EEB8DAB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</w:rPr>
        <w:t>ა) გამწვანებული ტერიტორიები;</w:t>
      </w:r>
    </w:p>
    <w:p w14:paraId="6DA6A432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</w:rPr>
        <w:t>ბ) სასოფლო-სამეურნეო ტერიტორიები;</w:t>
      </w:r>
    </w:p>
    <w:p w14:paraId="2CF61285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  <w:lang w:val="ka-GE"/>
        </w:rPr>
        <w:t>გ</w:t>
      </w:r>
      <w:r w:rsidRPr="00BD185E">
        <w:rPr>
          <w:rFonts w:ascii="Sylfaen" w:eastAsia="Times New Roman" w:hAnsi="Sylfaen" w:cstheme="minorHAnsi"/>
        </w:rPr>
        <w:t>) ბუნებრივ-ლანდშაფტური ტერიტორიები;</w:t>
      </w:r>
    </w:p>
    <w:p w14:paraId="773131A2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  <w:lang w:val="ka-GE"/>
        </w:rPr>
        <w:t>დ</w:t>
      </w:r>
      <w:r w:rsidRPr="00BD185E">
        <w:rPr>
          <w:rFonts w:ascii="Sylfaen" w:eastAsia="Times New Roman" w:hAnsi="Sylfaen" w:cstheme="minorHAnsi"/>
        </w:rPr>
        <w:t>) სხვა ტერიტორიები, რომლებიც არ მიეკუთვნება სამშენებლო ტერიტორიას.</w:t>
      </w:r>
    </w:p>
    <w:p w14:paraId="354A1255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  <w:lang w:val="ka-GE"/>
        </w:rPr>
        <w:t>3</w:t>
      </w:r>
      <w:r w:rsidRPr="00BD185E">
        <w:rPr>
          <w:rFonts w:ascii="Sylfaen" w:eastAsia="Times New Roman" w:hAnsi="Sylfaen" w:cstheme="minorHAnsi"/>
        </w:rPr>
        <w:t xml:space="preserve">. ამ </w:t>
      </w:r>
      <w:r w:rsidRPr="00BD185E">
        <w:rPr>
          <w:rFonts w:ascii="Sylfaen" w:eastAsia="Times New Roman" w:hAnsi="Sylfaen" w:cstheme="minorHAnsi"/>
          <w:lang w:val="ka-GE"/>
        </w:rPr>
        <w:t xml:space="preserve">რეგლამენტის </w:t>
      </w:r>
      <w:r w:rsidRPr="00BD185E">
        <w:rPr>
          <w:rFonts w:ascii="Sylfaen" w:eastAsia="Times New Roman" w:hAnsi="Sylfaen" w:cstheme="minorHAnsi"/>
        </w:rPr>
        <w:t>1</w:t>
      </w:r>
      <w:r w:rsidRPr="00BD185E">
        <w:rPr>
          <w:rFonts w:ascii="Sylfaen" w:eastAsia="Times New Roman" w:hAnsi="Sylfaen" w:cstheme="minorHAnsi"/>
          <w:lang w:val="ka-GE"/>
        </w:rPr>
        <w:t>8</w:t>
      </w:r>
      <w:r w:rsidRPr="00BD185E">
        <w:rPr>
          <w:rFonts w:ascii="Sylfaen" w:eastAsia="Times New Roman" w:hAnsi="Sylfaen" w:cstheme="minorHAnsi"/>
        </w:rPr>
        <w:t>-ე</w:t>
      </w:r>
      <w:r w:rsidRPr="00BD185E">
        <w:rPr>
          <w:rFonts w:ascii="Sylfaen" w:eastAsia="Times New Roman" w:hAnsi="Sylfaen" w:cstheme="minorHAnsi"/>
          <w:lang w:val="ka-GE"/>
        </w:rPr>
        <w:t xml:space="preserve"> </w:t>
      </w:r>
      <w:r w:rsidRPr="00BD185E">
        <w:rPr>
          <w:rFonts w:ascii="Sylfaen" w:eastAsia="Times New Roman" w:hAnsi="Sylfaen" w:cstheme="minorHAnsi"/>
        </w:rPr>
        <w:t>მუხლებით განსაზღვრულ არასამშენებლო ტერიტორიაზე ძირითადი დებულებებით და საქართველოს კანონმდებლობით განსაზღვრული მშენებლობა დასაშვებია, თუ ამით არ ილახება საჯარო ინტერესები, და თუ მშენებლობა განპირობებულია შემდეგი განსაკუთრებული გარემოებებით:</w:t>
      </w:r>
    </w:p>
    <w:p w14:paraId="75AE11BB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</w:rPr>
        <w:t>ა) სასოფლო მეურნეობის განვითარება, თუ მშენებლობა განზრახულია ამავე მეურნეობისთვის განკუთვნილ ტერიტორიაზე;</w:t>
      </w:r>
    </w:p>
    <w:p w14:paraId="31EB1E62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</w:rPr>
        <w:t>ბ) სახელმწიფოებრივი ან ადგილობრივი მნიშვნელობის საჯარო სარგებლობის სატრანსპორტო და საინჟინრო ინფრასტრუქტურის მშენებლობა;</w:t>
      </w:r>
    </w:p>
    <w:p w14:paraId="23F95B5D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</w:rPr>
        <w:t>გ) სახელმწიფო საზღვრის დაცვა;</w:t>
      </w:r>
    </w:p>
    <w:p w14:paraId="3032B662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</w:rPr>
        <w:t>დ) განახლებადი ენერგიის პოტენციალის შესწავლა და წარმოება.</w:t>
      </w:r>
    </w:p>
    <w:p w14:paraId="248B9EE7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  <w:lang w:val="ka-GE"/>
        </w:rPr>
        <w:t>4</w:t>
      </w:r>
      <w:r w:rsidRPr="00BD185E">
        <w:rPr>
          <w:rFonts w:ascii="Sylfaen" w:eastAsia="Times New Roman" w:hAnsi="Sylfaen" w:cstheme="minorHAnsi"/>
        </w:rPr>
        <w:t xml:space="preserve">. სხვა შემთხვევაში მშენებლობის ნებართვა შეიძლება გაიცეს მხოლოდ შესაბამისი ტერიტორიის ფუნქციით განპირობებული შენობა-ნაგებობის მშენებლობისთვის, თუ საჭიროების შემთხვევაში, ეს ტერიტორია უზრუნველყოფილი იქნება შესაბამისი </w:t>
      </w:r>
      <w:r w:rsidRPr="00BD185E">
        <w:rPr>
          <w:rFonts w:ascii="Sylfaen" w:eastAsia="Times New Roman" w:hAnsi="Sylfaen" w:cstheme="minorHAnsi"/>
        </w:rPr>
        <w:lastRenderedPageBreak/>
        <w:t>სატრანსპორტო და საინჟინრო ინფრასტრუქტურით და თუ ამით არ ილახება საჯარო ინტერესები.</w:t>
      </w:r>
    </w:p>
    <w:p w14:paraId="1B5BBA78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  <w:lang w:val="ka-GE"/>
        </w:rPr>
        <w:t>5</w:t>
      </w:r>
      <w:r w:rsidRPr="00BD185E">
        <w:rPr>
          <w:rFonts w:ascii="Sylfaen" w:eastAsia="Times New Roman" w:hAnsi="Sylfaen" w:cstheme="minorHAnsi"/>
        </w:rPr>
        <w:t>. ამ მუხლის მიზნებისთვის საჯარო ინტერესების შელახვაში განსაკუთრებით მოიაზრება ისეთი შემთხვევები, როცა დაგეგმილი მშენებლობა:</w:t>
      </w:r>
    </w:p>
    <w:p w14:paraId="290D4A10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</w:rPr>
        <w:t>ა) არ შეესაბამება სივრცითი განვითარების დოკუმენტაციის და განაშენიანების ძირითადი დებულებების</w:t>
      </w:r>
      <w:r w:rsidRPr="00BD185E">
        <w:rPr>
          <w:rFonts w:ascii="Sylfaen" w:eastAsia="Times New Roman" w:hAnsi="Sylfaen" w:cstheme="minorHAnsi"/>
          <w:lang w:val="ka-GE"/>
        </w:rPr>
        <w:t>ა და ამ რეგლამენტის</w:t>
      </w:r>
      <w:r w:rsidRPr="00BD185E">
        <w:rPr>
          <w:rFonts w:ascii="Sylfaen" w:eastAsia="Times New Roman" w:hAnsi="Sylfaen" w:cstheme="minorHAnsi"/>
        </w:rPr>
        <w:t xml:space="preserve"> მოთხოვნებს;</w:t>
      </w:r>
    </w:p>
    <w:p w14:paraId="7DDF11B0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</w:rPr>
        <w:t>ბ) არ შეესაბამება დარგობრივი (ნარჩენების მართვის, მდინარეთა სააუზო მართვის, ლანდშაფტის დაცვის და სხვა) გეგმების მოთხოვნებს;</w:t>
      </w:r>
    </w:p>
    <w:p w14:paraId="71B690E2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</w:rPr>
        <w:t>გ) გამოიწვევს გარემოზე მავნე, შეუქცევად ზემოქმედებას;</w:t>
      </w:r>
    </w:p>
    <w:p w14:paraId="03E1295D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</w:rPr>
        <w:t>დ) გამოიწვევს ბიომრავალფეროვნების, ლანდშაფტის იერსახის, უნიკალურობის და მისი დასვენების ფუნქციის, ბუნებრივი ძეგლების დაზიანებას;</w:t>
      </w:r>
    </w:p>
    <w:p w14:paraId="6FFC809E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</w:rPr>
        <w:t>ე) გამოიწვევს სასოფლო-სამეურნეო სტრუქტურის გაუმჯობესების ღონისძიებების შეფერხებას;</w:t>
      </w:r>
    </w:p>
    <w:p w14:paraId="44DF1134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</w:rPr>
        <w:t>ვ) გამოიწვევს წყალმოვარდნებს;</w:t>
      </w:r>
    </w:p>
    <w:p w14:paraId="3CA3CFA2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</w:rPr>
        <w:t>ზ) შეაფერხებს ნავიგაციის და სხვა მსგავსი ობიექტების გამართულ ფუნქციონირებას;</w:t>
      </w:r>
    </w:p>
    <w:p w14:paraId="73614839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</w:rPr>
        <w:t>თ) აფერხებს აგრარული სტრუქტურის განვითარებას;</w:t>
      </w:r>
    </w:p>
    <w:p w14:paraId="761CB2C2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</w:rPr>
        <w:t>ი) შეიცავს სუბურბანული ან სხვა დისპერსიული დასახლების წარმოშობის ან გაფართოების საფრთხეს.</w:t>
      </w:r>
    </w:p>
    <w:p w14:paraId="4602A6A6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hAnsi="Sylfaen" w:cstheme="minorHAnsi"/>
          <w:lang w:val="ka-GE"/>
        </w:rPr>
        <w:t>6</w:t>
      </w:r>
      <w:r w:rsidRPr="00BD185E">
        <w:rPr>
          <w:rFonts w:ascii="Sylfaen" w:hAnsi="Sylfaen" w:cstheme="minorHAnsi"/>
        </w:rPr>
        <w:t xml:space="preserve">. </w:t>
      </w:r>
      <w:r w:rsidRPr="00BD185E">
        <w:rPr>
          <w:rFonts w:ascii="Sylfaen" w:eastAsia="Times New Roman" w:hAnsi="Sylfaen" w:cstheme="minorHAnsi"/>
        </w:rPr>
        <w:t>ამ მუხლის მე-</w:t>
      </w:r>
      <w:r w:rsidRPr="00BD185E">
        <w:rPr>
          <w:rFonts w:ascii="Sylfaen" w:eastAsia="Times New Roman" w:hAnsi="Sylfaen" w:cstheme="minorHAnsi"/>
          <w:lang w:val="ka-GE"/>
        </w:rPr>
        <w:t>3</w:t>
      </w:r>
      <w:r w:rsidRPr="00BD185E">
        <w:rPr>
          <w:rFonts w:ascii="Sylfaen" w:eastAsia="Times New Roman" w:hAnsi="Sylfaen" w:cstheme="minorHAnsi"/>
        </w:rPr>
        <w:t xml:space="preserve"> პუნქტით განსაზღვრული მშენებლობა საჯარო ინტერესების დარღვევად არ ჩაითვლება, თუ ამ საკითხთან დაკავშირებით ინტერესთა შეჯერებას უკვე ჰქონდა ადგილი სივრცითი განვითარების დოკუმენტაციის შემუშავებისას.</w:t>
      </w:r>
    </w:p>
    <w:p w14:paraId="6EC016FA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  <w:lang w:val="ka-GE"/>
        </w:rPr>
        <w:t>7</w:t>
      </w:r>
      <w:r w:rsidRPr="00BD185E">
        <w:rPr>
          <w:rFonts w:ascii="Sylfaen" w:eastAsia="Times New Roman" w:hAnsi="Sylfaen" w:cstheme="minorHAnsi"/>
        </w:rPr>
        <w:t>. ამ მუხლის მე-</w:t>
      </w:r>
      <w:r w:rsidRPr="00BD185E">
        <w:rPr>
          <w:rFonts w:ascii="Sylfaen" w:eastAsia="Times New Roman" w:hAnsi="Sylfaen" w:cstheme="minorHAnsi"/>
          <w:lang w:val="ka-GE"/>
        </w:rPr>
        <w:t>4</w:t>
      </w:r>
      <w:r w:rsidRPr="00BD185E">
        <w:rPr>
          <w:rFonts w:ascii="Sylfaen" w:eastAsia="Times New Roman" w:hAnsi="Sylfaen" w:cstheme="minorHAnsi"/>
        </w:rPr>
        <w:t xml:space="preserve"> პუნქტით განსაზღვრული შენობა-ნაგებობების მშენებლობა, როგორც წესი, დასაშვებია თუ ის განპირობებულია ამ მუხლის მე-5 პუნქტით განსაზღვრული ან სხვაგვარად უკვე ნებადართული შენობა-ნაგებობათა ფუნქციონირებისთვის.</w:t>
      </w:r>
    </w:p>
    <w:p w14:paraId="5A3E6B81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  <w:lang w:val="ka-GE"/>
        </w:rPr>
        <w:t>8</w:t>
      </w:r>
      <w:r w:rsidRPr="00BD185E">
        <w:rPr>
          <w:rFonts w:ascii="Sylfaen" w:eastAsia="Times New Roman" w:hAnsi="Sylfaen" w:cstheme="minorHAnsi"/>
        </w:rPr>
        <w:t>. ამ მუხლის საფუძველზე განსაზღვრულ საგამონაკლისო მშენებლობასთან დაკავშირებით მიწის ნაკვეთის სამშენებლოდ გამოყენების პირობები შეიძლება გაიცეს შესაბამისი დასაბუთების შემთხვევაში, კანონმდებლობით დადგენილი წესით.</w:t>
      </w:r>
    </w:p>
    <w:p w14:paraId="5B8C5B52" w14:textId="77777777" w:rsidR="003943FF" w:rsidRPr="00BD185E" w:rsidRDefault="003943FF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b/>
          <w:bCs/>
        </w:rPr>
      </w:pPr>
    </w:p>
    <w:p w14:paraId="05CF5479" w14:textId="33436FEB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b/>
          <w:bCs/>
        </w:rPr>
      </w:pPr>
      <w:r w:rsidRPr="00BD185E">
        <w:rPr>
          <w:rFonts w:ascii="Sylfaen" w:eastAsia="Times New Roman" w:hAnsi="Sylfaen" w:cstheme="minorHAnsi"/>
          <w:b/>
          <w:bCs/>
        </w:rPr>
        <w:t>მუხლი 1</w:t>
      </w:r>
      <w:r w:rsidRPr="00BD185E">
        <w:rPr>
          <w:rFonts w:ascii="Sylfaen" w:eastAsia="Times New Roman" w:hAnsi="Sylfaen" w:cstheme="minorHAnsi"/>
          <w:b/>
          <w:bCs/>
          <w:lang w:val="ka-GE"/>
        </w:rPr>
        <w:t>7</w:t>
      </w:r>
      <w:r w:rsidRPr="00BD185E">
        <w:rPr>
          <w:rFonts w:ascii="Sylfaen" w:eastAsia="Times New Roman" w:hAnsi="Sylfaen" w:cstheme="minorHAnsi"/>
          <w:b/>
          <w:bCs/>
        </w:rPr>
        <w:t>. გამწვანებულ ტერიტორია</w:t>
      </w:r>
    </w:p>
    <w:p w14:paraId="7DE86AF6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b/>
          <w:bCs/>
        </w:rPr>
      </w:pPr>
    </w:p>
    <w:p w14:paraId="585C6ABC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hAnsi="Sylfaen" w:cstheme="minorHAnsi"/>
        </w:rPr>
        <w:t xml:space="preserve">1. </w:t>
      </w:r>
      <w:r w:rsidRPr="00BD185E">
        <w:rPr>
          <w:rFonts w:ascii="Sylfaen" w:eastAsia="Times New Roman" w:hAnsi="Sylfaen" w:cstheme="minorHAnsi"/>
        </w:rPr>
        <w:t>გამწვანებული ტერიტორია არის ნაშენ გარემოში არსებული გამწვანების ობიექტი (მაგალითად, ბულვარი, პარკი, ბაღი, სკვერი, გაზონი), რომლის ფართობის არანაკლებ 70%-ზე დაცულია წყალგამტარიანობა (კ-3), სადაც შესაძლებელია მოეწყოს დასასვენებელი/გასართობი ადგილები, სპორტული, სათამაშო, საკემპინგე, საქალაქო მებაღეობა, საბანაო ადგილები.</w:t>
      </w:r>
    </w:p>
    <w:p w14:paraId="6C778270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</w:rPr>
        <w:t>2. გამწვანებულ ტერიტორიებს ასევე მიეკუთვნება სასაფლაოები, რომლის მოწყობა დასაშვებია კანონმდებლობით დადგენილი მოთხოვნების დაცვით.</w:t>
      </w:r>
    </w:p>
    <w:p w14:paraId="3FD40237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</w:rPr>
        <w:t>3. გამწვანებული ტერიტორიის მოწყობა დასაშვებია როგორც საჯარო, ისე კერძო საკუთრებაში არსებულ მიწის ნაკვეთებზე.</w:t>
      </w:r>
    </w:p>
    <w:p w14:paraId="35152C9E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b/>
          <w:bCs/>
        </w:rPr>
      </w:pPr>
    </w:p>
    <w:p w14:paraId="085D6C03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b/>
          <w:bCs/>
        </w:rPr>
      </w:pPr>
      <w:r w:rsidRPr="00BD185E">
        <w:rPr>
          <w:rFonts w:ascii="Sylfaen" w:eastAsia="Times New Roman" w:hAnsi="Sylfaen" w:cstheme="minorHAnsi"/>
          <w:b/>
          <w:bCs/>
        </w:rPr>
        <w:t>მუხლი 1</w:t>
      </w:r>
      <w:r w:rsidRPr="00BD185E">
        <w:rPr>
          <w:rFonts w:ascii="Sylfaen" w:eastAsia="Times New Roman" w:hAnsi="Sylfaen" w:cstheme="minorHAnsi"/>
          <w:b/>
          <w:bCs/>
          <w:lang w:val="ka-GE"/>
        </w:rPr>
        <w:t>8</w:t>
      </w:r>
      <w:r w:rsidRPr="00BD185E">
        <w:rPr>
          <w:rFonts w:ascii="Sylfaen" w:eastAsia="Times New Roman" w:hAnsi="Sylfaen" w:cstheme="minorHAnsi"/>
          <w:b/>
          <w:bCs/>
        </w:rPr>
        <w:t>. სასოფლო-სამეურნეო ტერიტორია</w:t>
      </w:r>
    </w:p>
    <w:p w14:paraId="030574ED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b/>
          <w:bCs/>
        </w:rPr>
      </w:pPr>
    </w:p>
    <w:p w14:paraId="036366AB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</w:rPr>
        <w:t xml:space="preserve">სასოფლო-სამეურნეო ტერიტორია მოიცავს არსებულ სასოფლო-სამეურნეო ტერიტორიებს, სადაც შესაძლებელია მხოლოდ მისი ფუნქციონირებისათვის </w:t>
      </w:r>
      <w:r w:rsidRPr="00BD185E">
        <w:rPr>
          <w:rFonts w:ascii="Sylfaen" w:eastAsia="Times New Roman" w:hAnsi="Sylfaen" w:cstheme="minorHAnsi"/>
        </w:rPr>
        <w:lastRenderedPageBreak/>
        <w:t>უზრუნველმყოფი დამხმარე ობიექტების არსებობა ამ ძირითადი დებულებების 22-ე მუხლის მოთხოვნათა დაცვით.</w:t>
      </w:r>
    </w:p>
    <w:p w14:paraId="4FC3B0A2" w14:textId="77777777" w:rsidR="004D45C4" w:rsidRPr="00BD185E" w:rsidRDefault="004D45C4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</w:p>
    <w:p w14:paraId="4BD5491A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b/>
          <w:bCs/>
        </w:rPr>
      </w:pPr>
      <w:r w:rsidRPr="00BD185E">
        <w:rPr>
          <w:rFonts w:ascii="Sylfaen" w:eastAsia="Times New Roman" w:hAnsi="Sylfaen" w:cstheme="minorHAnsi"/>
          <w:b/>
          <w:bCs/>
        </w:rPr>
        <w:t xml:space="preserve">მუხლი </w:t>
      </w:r>
      <w:r w:rsidRPr="00BD185E">
        <w:rPr>
          <w:rFonts w:ascii="Sylfaen" w:eastAsia="Times New Roman" w:hAnsi="Sylfaen" w:cstheme="minorHAnsi"/>
          <w:b/>
          <w:bCs/>
          <w:lang w:val="ka-GE"/>
        </w:rPr>
        <w:t>19</w:t>
      </w:r>
      <w:r w:rsidRPr="00BD185E">
        <w:rPr>
          <w:rFonts w:ascii="Sylfaen" w:eastAsia="Times New Roman" w:hAnsi="Sylfaen" w:cstheme="minorHAnsi"/>
          <w:b/>
          <w:bCs/>
        </w:rPr>
        <w:t>. ლანდშაფტური ტერიტორია</w:t>
      </w:r>
    </w:p>
    <w:p w14:paraId="506257CD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b/>
          <w:bCs/>
        </w:rPr>
      </w:pPr>
    </w:p>
    <w:p w14:paraId="67CF4476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hAnsi="Sylfaen" w:cstheme="minorHAnsi"/>
        </w:rPr>
        <w:t xml:space="preserve">1. </w:t>
      </w:r>
      <w:r w:rsidRPr="00BD185E">
        <w:rPr>
          <w:rFonts w:ascii="Sylfaen" w:eastAsia="Times New Roman" w:hAnsi="Sylfaen" w:cstheme="minorHAnsi"/>
        </w:rPr>
        <w:t>ლანდშაფტური ტერიტორია მოიცავს ბუნებრივი ლანდშაფტის ან ხელოვნური ლანდშაფტის ტერიტორიებს, სადაც შესაძლებელია მხოლოდ მისი ფუნქციონირებისათვის უზრუნველმყოფი შენობა-ნაგებობების არსებობა.</w:t>
      </w:r>
    </w:p>
    <w:p w14:paraId="15825FC7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</w:rPr>
        <w:t>2. ლანდშაფტურ ტერიტორიაზე დაუშვებელია ყოველგვარი მშენებლობა, გარდა:</w:t>
      </w:r>
    </w:p>
    <w:p w14:paraId="45A100E7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</w:rPr>
        <w:t>ა) მისი ფუნქციონირებისა და დაცვისთვის უზრუნველმყოფი შენობა-ნაგებობებისა;</w:t>
      </w:r>
    </w:p>
    <w:p w14:paraId="4CAC6CD1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</w:rPr>
        <w:t>ბ) რელიგიური/საკულტო შენობა-ნაგებობებისა, საგამონაკლისო წესით;</w:t>
      </w:r>
    </w:p>
    <w:p w14:paraId="0DD77209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</w:rPr>
        <w:t>გ) სპეციალური ტურისტული მარშუტით შეთანხმებული, პანორამული ხედების მქონე, ტურისტული ინფრასტრუქტურისათვის საჭირო შენობა-ნაგებობებისა.</w:t>
      </w:r>
    </w:p>
    <w:p w14:paraId="1D3E6A29" w14:textId="70BBFE95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</w:p>
    <w:p w14:paraId="7E7B64C8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b/>
          <w:bCs/>
          <w:lang w:val="ka-GE"/>
        </w:rPr>
      </w:pPr>
      <w:r w:rsidRPr="00BD185E">
        <w:rPr>
          <w:rFonts w:ascii="Sylfaen" w:eastAsia="Times New Roman" w:hAnsi="Sylfaen" w:cstheme="minorHAnsi"/>
          <w:b/>
          <w:bCs/>
        </w:rPr>
        <w:t xml:space="preserve">მუხლი </w:t>
      </w:r>
      <w:r w:rsidRPr="00BD185E">
        <w:rPr>
          <w:rFonts w:ascii="Sylfaen" w:eastAsia="Times New Roman" w:hAnsi="Sylfaen" w:cstheme="minorHAnsi"/>
          <w:b/>
          <w:bCs/>
          <w:lang w:val="ka-GE"/>
        </w:rPr>
        <w:t>20</w:t>
      </w:r>
      <w:r w:rsidRPr="00BD185E">
        <w:rPr>
          <w:rFonts w:ascii="Sylfaen" w:eastAsia="Times New Roman" w:hAnsi="Sylfaen" w:cstheme="minorHAnsi"/>
          <w:b/>
          <w:bCs/>
        </w:rPr>
        <w:t xml:space="preserve">. სატრანსპორტო </w:t>
      </w:r>
      <w:r w:rsidRPr="00BD185E">
        <w:rPr>
          <w:rFonts w:ascii="Sylfaen" w:eastAsia="Times New Roman" w:hAnsi="Sylfaen" w:cstheme="minorHAnsi"/>
          <w:b/>
          <w:bCs/>
          <w:lang w:val="ka-GE"/>
        </w:rPr>
        <w:t>ზონა</w:t>
      </w:r>
    </w:p>
    <w:p w14:paraId="5ED64E35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b/>
          <w:bCs/>
          <w:lang w:val="ka-GE"/>
        </w:rPr>
      </w:pPr>
    </w:p>
    <w:p w14:paraId="5E832357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lang w:val="ka-GE"/>
        </w:rPr>
      </w:pPr>
      <w:r w:rsidRPr="00BD185E">
        <w:rPr>
          <w:rFonts w:ascii="Sylfaen" w:eastAsia="Times New Roman" w:hAnsi="Sylfaen" w:cstheme="minorHAnsi"/>
          <w:lang w:val="ka-GE"/>
        </w:rPr>
        <w:t>1. სატრანსპორტო ზონა მოიცავს ზოგადი დებულებების 32-ე მუხლით განსაზღვრულ ტერიტორიებს.</w:t>
      </w:r>
    </w:p>
    <w:p w14:paraId="67EFA382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</w:rPr>
        <w:t>ა) საავტომობილო ტრანსპორტის ტერიტორია (საერთაშორისო და შიდასახელმწიფოებრივი საავტომობილო გზები, სხვა, მუნიციპალური ტრანსპორტის და მთავარი გზების კარკასი და მათი გამტარი ნაგებობები);</w:t>
      </w:r>
    </w:p>
    <w:p w14:paraId="6F60A96F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</w:rPr>
        <w:t>ბ) რკინიგზა (მათ შორის, ტრამვაი, ფუნიკულიორი და მეტრო);</w:t>
      </w:r>
    </w:p>
    <w:p w14:paraId="6A510726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</w:rPr>
        <w:t>გ) საბაგირო;</w:t>
      </w:r>
    </w:p>
    <w:p w14:paraId="418C3883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</w:rPr>
        <w:t>დ) მთავარი გზები (მაგ., გზა, ბულვარი, პრომენადე);</w:t>
      </w:r>
    </w:p>
    <w:p w14:paraId="3B60CF29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</w:rPr>
        <w:t>ე) საჰაერო ტრანსპორტის ტერიტორია (აეროპორტი, აეროდრომი, ვერტოდრომი, პლანერი).</w:t>
      </w:r>
    </w:p>
    <w:p w14:paraId="0BF81C02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  <w:lang w:val="ka-GE"/>
        </w:rPr>
        <w:t>ვ</w:t>
      </w:r>
      <w:r w:rsidRPr="00BD185E">
        <w:rPr>
          <w:rFonts w:ascii="Sylfaen" w:eastAsia="Times New Roman" w:hAnsi="Sylfaen" w:cstheme="minorHAnsi"/>
        </w:rPr>
        <w:t>) მთავარი ქუჩების კარკასი;</w:t>
      </w:r>
    </w:p>
    <w:p w14:paraId="48573079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  <w:lang w:val="ka-GE"/>
        </w:rPr>
        <w:t>ზ</w:t>
      </w:r>
      <w:r w:rsidRPr="00BD185E">
        <w:rPr>
          <w:rFonts w:ascii="Sylfaen" w:eastAsia="Times New Roman" w:hAnsi="Sylfaen" w:cstheme="minorHAnsi"/>
        </w:rPr>
        <w:t>) სპეციალური დანიშნულების სატრანსპორტო ტერიტორია (საერთო სარგებლობის პარკინგისთვის, ქვეითთა ზონისთვის და სხვა).</w:t>
      </w:r>
    </w:p>
    <w:p w14:paraId="53EB7131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  <w:lang w:val="ka-GE"/>
        </w:rPr>
        <w:t>2</w:t>
      </w:r>
      <w:r w:rsidRPr="00BD185E">
        <w:rPr>
          <w:rFonts w:ascii="Sylfaen" w:eastAsia="Times New Roman" w:hAnsi="Sylfaen" w:cstheme="minorHAnsi"/>
        </w:rPr>
        <w:t>. ამ მუხლით განსაზღვრულ ტერიტორიებზე შესაბამისად გამოყოფილ არეალებში დასაშვებია:</w:t>
      </w:r>
    </w:p>
    <w:p w14:paraId="0A623979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</w:rPr>
        <w:t>ა) ავტოსადგომები;</w:t>
      </w:r>
    </w:p>
    <w:p w14:paraId="7543942C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</w:rPr>
        <w:t>ბ) ავტოგასამართი სადგურები ან ავტოგასამართი კომპლექსები, აირგასამართი ან აირსავსები საკომპრესორო სადგურები;</w:t>
      </w:r>
    </w:p>
    <w:p w14:paraId="3C98452F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</w:rPr>
        <w:t>გ) გზატკეცილების გასხვისების ზოლები და სადგურები (მათ შორის აეროსადგურები, საწყლოსნო სადგურები, ავტოსადგურები, რკინიგზის სადგურები);</w:t>
      </w:r>
    </w:p>
    <w:p w14:paraId="38A2F6D0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</w:rPr>
        <w:t>დ) სატრანსპორტო მომსახურების უზრუნველმყოფი სხვა საზოგადოებრივი სამყოფები/სათავსები კანონმდებლობის შესაბამისად;</w:t>
      </w:r>
    </w:p>
    <w:p w14:paraId="5EE36220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</w:rPr>
        <w:t>ე) გამწვანებული გზაგამყოფები.</w:t>
      </w:r>
    </w:p>
    <w:p w14:paraId="54385A4A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  <w:lang w:val="ka-GE"/>
        </w:rPr>
        <w:t>3</w:t>
      </w:r>
      <w:r w:rsidRPr="00BD185E">
        <w:rPr>
          <w:rFonts w:ascii="Sylfaen" w:eastAsia="Times New Roman" w:hAnsi="Sylfaen" w:cstheme="minorHAnsi"/>
        </w:rPr>
        <w:t xml:space="preserve">. ამ მუხლით განსაზღვრულ გზებზე და ქუჩებზე შესაბამისად </w:t>
      </w:r>
      <w:r w:rsidRPr="00BD185E">
        <w:rPr>
          <w:rFonts w:ascii="Sylfaen" w:eastAsia="Times New Roman" w:hAnsi="Sylfaen" w:cstheme="minorHAnsi"/>
          <w:lang w:val="ka-GE"/>
        </w:rPr>
        <w:t xml:space="preserve">ასევე </w:t>
      </w:r>
      <w:r w:rsidRPr="00BD185E">
        <w:rPr>
          <w:rFonts w:ascii="Sylfaen" w:eastAsia="Times New Roman" w:hAnsi="Sylfaen" w:cstheme="minorHAnsi"/>
        </w:rPr>
        <w:t>ნებადართულია/დასაშვებია ძირითადი დებულებების 30-ე მუხლით განსაზღვრული ობიექტების არსებობა.</w:t>
      </w:r>
    </w:p>
    <w:p w14:paraId="10EC9B9B" w14:textId="215C1018" w:rsidR="000D2F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</w:p>
    <w:p w14:paraId="63E22901" w14:textId="764C05B8" w:rsidR="004D45C4" w:rsidRDefault="004D45C4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</w:p>
    <w:p w14:paraId="6CA89983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b/>
          <w:bCs/>
        </w:rPr>
      </w:pPr>
      <w:r w:rsidRPr="00BD185E">
        <w:rPr>
          <w:rFonts w:ascii="Sylfaen" w:eastAsia="Times New Roman" w:hAnsi="Sylfaen" w:cstheme="minorHAnsi"/>
          <w:b/>
          <w:bCs/>
        </w:rPr>
        <w:lastRenderedPageBreak/>
        <w:t xml:space="preserve">მუხლი </w:t>
      </w:r>
      <w:r w:rsidRPr="00BD185E">
        <w:rPr>
          <w:rFonts w:ascii="Sylfaen" w:eastAsia="Times New Roman" w:hAnsi="Sylfaen" w:cstheme="minorHAnsi"/>
          <w:b/>
          <w:bCs/>
          <w:lang w:val="ka-GE"/>
        </w:rPr>
        <w:t>21</w:t>
      </w:r>
      <w:r w:rsidRPr="00BD185E">
        <w:rPr>
          <w:rFonts w:ascii="Sylfaen" w:eastAsia="Times New Roman" w:hAnsi="Sylfaen" w:cstheme="minorHAnsi"/>
          <w:b/>
          <w:bCs/>
        </w:rPr>
        <w:t>. სხვა არასამშენებლო ტერიტორია</w:t>
      </w:r>
    </w:p>
    <w:p w14:paraId="1B162DF4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</w:p>
    <w:p w14:paraId="3CEDAAC1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</w:rPr>
        <w:t>სხვა არასამშენებლო ტერიტორიებს განეკუთვნება პლაჟები, მდინარეთა ნაპირები და სხვა, რომელთა განვითარებისთვის შესაბამისი სფეროს მომწესრიგებელი კანონმდებლობა ადგენს განსაკუთრებულ, საგამონაკლისო პირობებს.</w:t>
      </w:r>
    </w:p>
    <w:p w14:paraId="04BC8209" w14:textId="0317BCC5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hAnsi="Sylfaen" w:cstheme="minorHAnsi"/>
          <w:b/>
          <w:bCs/>
        </w:rPr>
      </w:pPr>
    </w:p>
    <w:p w14:paraId="4ED55787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b/>
          <w:bCs/>
        </w:rPr>
      </w:pPr>
      <w:r w:rsidRPr="00BD185E">
        <w:rPr>
          <w:rFonts w:ascii="Sylfaen" w:eastAsia="Times New Roman" w:hAnsi="Sylfaen" w:cstheme="minorHAnsi"/>
          <w:b/>
          <w:bCs/>
        </w:rPr>
        <w:t>მუხლი 2</w:t>
      </w:r>
      <w:r w:rsidRPr="00BD185E">
        <w:rPr>
          <w:rFonts w:ascii="Sylfaen" w:eastAsia="Times New Roman" w:hAnsi="Sylfaen" w:cstheme="minorHAnsi"/>
          <w:b/>
          <w:bCs/>
          <w:lang w:val="ka-GE"/>
        </w:rPr>
        <w:t>2</w:t>
      </w:r>
      <w:r w:rsidRPr="00BD185E">
        <w:rPr>
          <w:rFonts w:ascii="Sylfaen" w:eastAsia="Times New Roman" w:hAnsi="Sylfaen" w:cstheme="minorHAnsi"/>
          <w:b/>
          <w:bCs/>
        </w:rPr>
        <w:t>. დამცავი ზონების სისტემა</w:t>
      </w:r>
    </w:p>
    <w:p w14:paraId="698BC216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b/>
          <w:bCs/>
        </w:rPr>
      </w:pPr>
    </w:p>
    <w:p w14:paraId="31A1C359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lang w:val="ka-GE"/>
        </w:rPr>
      </w:pPr>
      <w:r w:rsidRPr="00BD185E">
        <w:rPr>
          <w:rFonts w:ascii="Sylfaen" w:hAnsi="Sylfaen" w:cstheme="minorHAnsi"/>
        </w:rPr>
        <w:t xml:space="preserve">1. </w:t>
      </w:r>
      <w:r w:rsidRPr="00BD185E">
        <w:rPr>
          <w:rFonts w:ascii="Sylfaen" w:eastAsia="Times New Roman" w:hAnsi="Sylfaen" w:cstheme="minorHAnsi"/>
          <w:lang w:val="ka-GE"/>
        </w:rPr>
        <w:t>ქ. ბათუმის განაშენიანების გეგმით განსაზღვრულია გონიო აფსაროსის არქეოლოგიური ზონის არეალი.</w:t>
      </w:r>
    </w:p>
    <w:p w14:paraId="25D002C1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lang w:val="ka-GE"/>
        </w:rPr>
      </w:pPr>
      <w:r w:rsidRPr="00BD185E">
        <w:rPr>
          <w:rFonts w:ascii="Sylfaen" w:eastAsia="Times New Roman" w:hAnsi="Sylfaen" w:cstheme="minorHAnsi"/>
          <w:lang w:val="ka-GE"/>
        </w:rPr>
        <w:t>2. ზონის არეალში ვრცელდება „კულტურული მემკვიდრეობის შესახებ“  საქართველოს კანონით არქეოლოგიური ზონების მიმართ გათვალისწინებული რეგლამენტი და შეზღუდვები.</w:t>
      </w:r>
    </w:p>
    <w:p w14:paraId="38065C4A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lang w:val="ka-GE"/>
        </w:rPr>
      </w:pPr>
    </w:p>
    <w:p w14:paraId="4F0B326E" w14:textId="10A86D5C" w:rsidR="000D2F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center"/>
        <w:rPr>
          <w:rFonts w:ascii="Sylfaen" w:eastAsia="Times New Roman" w:hAnsi="Sylfaen" w:cstheme="minorHAnsi"/>
          <w:b/>
          <w:bCs/>
        </w:rPr>
      </w:pPr>
      <w:r w:rsidRPr="00BD185E">
        <w:rPr>
          <w:rFonts w:ascii="Sylfaen" w:eastAsia="Times New Roman" w:hAnsi="Sylfaen" w:cstheme="minorHAnsi"/>
          <w:b/>
          <w:bCs/>
        </w:rPr>
        <w:t xml:space="preserve">თავი IV. </w:t>
      </w:r>
    </w:p>
    <w:p w14:paraId="28782F4D" w14:textId="77777777" w:rsidR="004D45C4" w:rsidRPr="00BD185E" w:rsidRDefault="004D45C4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center"/>
        <w:rPr>
          <w:rFonts w:ascii="Sylfaen" w:eastAsia="Times New Roman" w:hAnsi="Sylfaen" w:cstheme="minorHAnsi"/>
          <w:b/>
          <w:bCs/>
        </w:rPr>
      </w:pPr>
    </w:p>
    <w:p w14:paraId="70CF7C7C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center"/>
        <w:rPr>
          <w:rFonts w:ascii="Sylfaen" w:eastAsia="Times New Roman" w:hAnsi="Sylfaen" w:cstheme="minorHAnsi"/>
          <w:b/>
          <w:bCs/>
        </w:rPr>
      </w:pPr>
      <w:r w:rsidRPr="00BD185E">
        <w:rPr>
          <w:rFonts w:ascii="Sylfaen" w:eastAsia="Times New Roman" w:hAnsi="Sylfaen" w:cstheme="minorHAnsi"/>
          <w:b/>
          <w:bCs/>
        </w:rPr>
        <w:t xml:space="preserve">მიწის ნაკვეთის სამშენებლოდ გამოყენების პირობების </w:t>
      </w:r>
      <w:r w:rsidRPr="00BD185E">
        <w:rPr>
          <w:rFonts w:ascii="Sylfaen" w:eastAsia="Times New Roman" w:hAnsi="Sylfaen" w:cstheme="minorHAnsi"/>
          <w:b/>
          <w:bCs/>
          <w:lang w:val="ka-GE"/>
        </w:rPr>
        <w:t>დადგენისთვის წინასაპროექტო კვლევის შემადგებლობა და შედეგები.</w:t>
      </w:r>
    </w:p>
    <w:p w14:paraId="62E7A166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b/>
          <w:bCs/>
          <w:highlight w:val="yellow"/>
        </w:rPr>
      </w:pPr>
    </w:p>
    <w:p w14:paraId="6B27A5BC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b/>
          <w:bCs/>
          <w:lang w:val="ka-GE"/>
        </w:rPr>
      </w:pPr>
      <w:r w:rsidRPr="00BD185E">
        <w:rPr>
          <w:rFonts w:ascii="Sylfaen" w:eastAsia="Times New Roman" w:hAnsi="Sylfaen" w:cstheme="minorHAnsi"/>
          <w:b/>
          <w:bCs/>
        </w:rPr>
        <w:t xml:space="preserve">მუხლი 23. </w:t>
      </w:r>
      <w:r w:rsidRPr="00BD185E">
        <w:rPr>
          <w:rFonts w:ascii="Sylfaen" w:eastAsia="Times New Roman" w:hAnsi="Sylfaen" w:cstheme="minorHAnsi"/>
          <w:b/>
          <w:bCs/>
          <w:lang w:val="ka-GE"/>
        </w:rPr>
        <w:t>წინასაპროექტო კვლევის შემადგენლობა</w:t>
      </w:r>
    </w:p>
    <w:p w14:paraId="6B0E1BC6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b/>
          <w:bCs/>
          <w:lang w:val="ka-GE"/>
        </w:rPr>
      </w:pPr>
    </w:p>
    <w:p w14:paraId="174C6C26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lang w:val="ka-GE"/>
        </w:rPr>
      </w:pPr>
      <w:r w:rsidRPr="00BD185E">
        <w:rPr>
          <w:rFonts w:ascii="Sylfaen" w:eastAsia="Times New Roman" w:hAnsi="Sylfaen" w:cstheme="minorHAnsi"/>
          <w:lang w:val="ka-GE"/>
        </w:rPr>
        <w:t xml:space="preserve">1. მშენებლობის ნებართვის გაცემისა და შენობა-ნაგებობის </w:t>
      </w:r>
      <w:r w:rsidRPr="00BD185E">
        <w:rPr>
          <w:rFonts w:ascii="Sylfaen" w:eastAsia="Times New Roman" w:hAnsi="Sylfaen" w:cstheme="minorHAnsi"/>
        </w:rPr>
        <w:t>ექსპლუატაციაში მიღების წესისა და პირობების შესახებ</w:t>
      </w:r>
      <w:r w:rsidRPr="00BD185E">
        <w:rPr>
          <w:rFonts w:ascii="Sylfaen" w:eastAsia="Times New Roman" w:hAnsi="Sylfaen" w:cstheme="minorHAnsi"/>
          <w:lang w:val="ka-GE"/>
        </w:rPr>
        <w:t xml:space="preserve"> </w:t>
      </w:r>
      <w:r w:rsidRPr="00BD185E">
        <w:rPr>
          <w:rFonts w:ascii="Sylfaen" w:eastAsia="Times New Roman" w:hAnsi="Sylfaen" w:cstheme="minorHAnsi"/>
        </w:rPr>
        <w:t xml:space="preserve">საქართველოს მთავრობის №255 </w:t>
      </w:r>
      <w:r w:rsidRPr="00BD185E">
        <w:rPr>
          <w:rFonts w:ascii="Sylfaen" w:eastAsia="Times New Roman" w:hAnsi="Sylfaen" w:cstheme="minorHAnsi"/>
          <w:lang w:val="ka-GE"/>
        </w:rPr>
        <w:t xml:space="preserve"> </w:t>
      </w:r>
      <w:r w:rsidRPr="00BD185E">
        <w:rPr>
          <w:rFonts w:ascii="Sylfaen" w:eastAsia="Times New Roman" w:hAnsi="Sylfaen" w:cstheme="minorHAnsi"/>
        </w:rPr>
        <w:t>დადგენილებ</w:t>
      </w:r>
      <w:r w:rsidRPr="00BD185E">
        <w:rPr>
          <w:rFonts w:ascii="Sylfaen" w:eastAsia="Times New Roman" w:hAnsi="Sylfaen" w:cstheme="minorHAnsi"/>
          <w:lang w:val="ka-GE"/>
        </w:rPr>
        <w:t>ის მე-6 მუხლის 11 პუნქტის</w:t>
      </w:r>
      <w:r w:rsidRPr="00BD185E">
        <w:rPr>
          <w:rFonts w:ascii="Sylfaen" w:eastAsia="Times New Roman" w:hAnsi="Sylfaen" w:cstheme="minorHAnsi"/>
          <w:color w:val="ED7D31" w:themeColor="accent2"/>
          <w:lang w:val="ka-GE"/>
        </w:rPr>
        <w:t xml:space="preserve"> </w:t>
      </w:r>
      <w:r w:rsidRPr="00BD185E">
        <w:rPr>
          <w:rFonts w:ascii="Sylfaen" w:eastAsia="Times New Roman" w:hAnsi="Sylfaen" w:cstheme="minorHAnsi"/>
          <w:lang w:val="ka-GE"/>
        </w:rPr>
        <w:t>თანახმად ქ. ბათუმის ტერიტორიაზე განისაზღვრა წინასაპროექტო კვლევის შემადგენლობა და მეთოდი.</w:t>
      </w:r>
    </w:p>
    <w:p w14:paraId="69DDB2F6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lang w:val="ka-GE"/>
        </w:rPr>
      </w:pPr>
      <w:r w:rsidRPr="00BD185E">
        <w:rPr>
          <w:rFonts w:ascii="Sylfaen" w:eastAsia="Times New Roman" w:hAnsi="Sylfaen" w:cstheme="minorHAnsi"/>
          <w:lang w:val="ka-GE"/>
        </w:rPr>
        <w:t xml:space="preserve">ა) </w:t>
      </w:r>
      <w:r w:rsidRPr="00BD185E">
        <w:rPr>
          <w:rFonts w:ascii="Sylfaen" w:eastAsia="Times New Roman" w:hAnsi="Sylfaen" w:cstheme="minorHAnsi"/>
        </w:rPr>
        <w:t>ტოპოგრაფიული კვლევა</w:t>
      </w:r>
      <w:r w:rsidRPr="00BD185E">
        <w:rPr>
          <w:rFonts w:ascii="Sylfaen" w:eastAsia="Times New Roman" w:hAnsi="Sylfaen" w:cstheme="minorHAnsi"/>
          <w:lang w:val="ka-GE"/>
        </w:rPr>
        <w:t>;</w:t>
      </w:r>
    </w:p>
    <w:p w14:paraId="79277A4E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lang w:val="ka-GE"/>
        </w:rPr>
      </w:pPr>
      <w:r w:rsidRPr="00BD185E">
        <w:rPr>
          <w:rFonts w:ascii="Sylfaen" w:eastAsia="Times New Roman" w:hAnsi="Sylfaen" w:cstheme="minorHAnsi"/>
          <w:lang w:val="ka-GE"/>
        </w:rPr>
        <w:t xml:space="preserve">ბ) </w:t>
      </w:r>
      <w:r w:rsidRPr="00BD185E">
        <w:rPr>
          <w:rFonts w:ascii="Sylfaen" w:eastAsia="Times New Roman" w:hAnsi="Sylfaen" w:cstheme="minorHAnsi"/>
        </w:rPr>
        <w:t>არსებული შენობა-ნაგებობის ფიზიკური მდგომარეობის კვლევა;</w:t>
      </w:r>
    </w:p>
    <w:p w14:paraId="7A8BF499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hAnsi="Sylfaen" w:cstheme="minorHAnsi"/>
          <w:lang w:val="ka-GE"/>
        </w:rPr>
        <w:t>გ)</w:t>
      </w:r>
      <w:r w:rsidRPr="00BD185E">
        <w:rPr>
          <w:rFonts w:ascii="Sylfaen" w:eastAsia="Times New Roman" w:hAnsi="Sylfaen" w:cstheme="minorHAnsi"/>
        </w:rPr>
        <w:t xml:space="preserve"> განაშენიანების კვლევა; </w:t>
      </w:r>
    </w:p>
    <w:p w14:paraId="663391EF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  <w:lang w:val="ka-GE"/>
        </w:rPr>
        <w:t>დ)</w:t>
      </w:r>
      <w:r w:rsidRPr="00BD185E">
        <w:rPr>
          <w:rFonts w:ascii="Sylfaen" w:eastAsia="Times New Roman" w:hAnsi="Sylfaen" w:cstheme="minorHAnsi"/>
        </w:rPr>
        <w:t xml:space="preserve"> დოკუმენტური კვლევა; </w:t>
      </w:r>
    </w:p>
    <w:p w14:paraId="63725D81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  <w:lang w:val="ka-GE"/>
        </w:rPr>
        <w:t>ე)</w:t>
      </w:r>
      <w:r w:rsidRPr="00BD185E">
        <w:rPr>
          <w:rFonts w:ascii="Sylfaen" w:eastAsia="Times New Roman" w:hAnsi="Sylfaen" w:cstheme="minorHAnsi"/>
        </w:rPr>
        <w:t xml:space="preserve"> მომიჯნავე შენობა-ნაგებობაზე ზეგავლენის კვლევა; </w:t>
      </w:r>
    </w:p>
    <w:p w14:paraId="357A1C58" w14:textId="3D2960EA" w:rsidR="000D2F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  <w:lang w:val="ka-GE"/>
        </w:rPr>
        <w:t>ვ)</w:t>
      </w:r>
      <w:r w:rsidRPr="00BD185E">
        <w:rPr>
          <w:rFonts w:ascii="Sylfaen" w:eastAsia="Times New Roman" w:hAnsi="Sylfaen" w:cstheme="minorHAnsi"/>
        </w:rPr>
        <w:t xml:space="preserve"> საინჟინრო-გეოლოგიური კვლევა. </w:t>
      </w:r>
    </w:p>
    <w:p w14:paraId="7777C2FA" w14:textId="77777777" w:rsidR="00CC3BC6" w:rsidRPr="00BD185E" w:rsidRDefault="00CC3BC6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</w:p>
    <w:p w14:paraId="564431BC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b/>
          <w:bCs/>
          <w:lang w:val="ka-GE"/>
        </w:rPr>
      </w:pPr>
      <w:r w:rsidRPr="00BD185E">
        <w:rPr>
          <w:rFonts w:ascii="Sylfaen" w:eastAsia="Times New Roman" w:hAnsi="Sylfaen" w:cstheme="minorHAnsi"/>
          <w:b/>
          <w:bCs/>
        </w:rPr>
        <w:t>მუხლი 2</w:t>
      </w:r>
      <w:r w:rsidRPr="00BD185E">
        <w:rPr>
          <w:rFonts w:ascii="Sylfaen" w:eastAsia="Times New Roman" w:hAnsi="Sylfaen" w:cstheme="minorHAnsi"/>
          <w:b/>
          <w:bCs/>
          <w:lang w:val="ka-GE"/>
        </w:rPr>
        <w:t>4</w:t>
      </w:r>
      <w:r w:rsidRPr="00BD185E">
        <w:rPr>
          <w:rFonts w:ascii="Sylfaen" w:eastAsia="Times New Roman" w:hAnsi="Sylfaen" w:cstheme="minorHAnsi"/>
          <w:b/>
          <w:bCs/>
        </w:rPr>
        <w:t xml:space="preserve">. </w:t>
      </w:r>
      <w:r w:rsidRPr="00BD185E">
        <w:rPr>
          <w:rFonts w:ascii="Sylfaen" w:eastAsia="Times New Roman" w:hAnsi="Sylfaen" w:cstheme="minorHAnsi"/>
          <w:b/>
          <w:bCs/>
          <w:lang w:val="ka-GE"/>
        </w:rPr>
        <w:t>ტოპოგრაფიული კვლევა</w:t>
      </w:r>
    </w:p>
    <w:p w14:paraId="1134E546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b/>
          <w:bCs/>
          <w:lang w:val="ka-GE"/>
        </w:rPr>
      </w:pPr>
    </w:p>
    <w:p w14:paraId="354C5817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  <w:lang w:val="ka-GE"/>
        </w:rPr>
        <w:t>1.</w:t>
      </w:r>
      <w:r w:rsidRPr="00BD185E">
        <w:rPr>
          <w:rFonts w:ascii="Sylfaen" w:eastAsia="Times New Roman" w:hAnsi="Sylfaen" w:cstheme="minorHAnsi"/>
        </w:rPr>
        <w:t xml:space="preserve"> კვლევის ჩატარება II-IV კლასის შენობა-ნაგებობის მშენებლობისას სავალდებულოა (გარდა ისეთი სახის რეკონსტრუქციისა, რომელიც საპროექტო ნაკვეთზე არ ცვლის ტოპოგრაფიულ სურათს). </w:t>
      </w:r>
    </w:p>
    <w:p w14:paraId="4CDC43E5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</w:rPr>
        <w:t xml:space="preserve">2. ტოპოგრაფიული კვლევის შედეგი უნდა აისახოს ტოპოგრაფიულ გეგმაში, რომელიც მზადდება დადგენილი სტანდარტების შესაბამისად და ამ წესის მიზნებისთვის მინიმუმ უნდა მოიცავდეს: </w:t>
      </w:r>
    </w:p>
    <w:p w14:paraId="3925845B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</w:rPr>
        <w:t xml:space="preserve">ა) აზომილი ტერიტორიის აბსოლუტური ჰორიზონტალური (კანონმდებლობით დადგენილ კოორდინატთა სისტემაში) და ვერტიკალური ნიშნულები (მათ შორის იზოჰიფსები); </w:t>
      </w:r>
    </w:p>
    <w:p w14:paraId="6F535A91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</w:rPr>
        <w:lastRenderedPageBreak/>
        <w:t xml:space="preserve">ბ) აზომილი ტერიტორიის რელიეფის ყველა მახასიათებელი (გრუნტის ზედაპირი, ხე-ნარგავების აღწერა და ა. შ.), ყველა შენობა-ნაგებობა (მათ შორის მიწისქვეშა, მიწისზედა და საჰაერო საინჟინრო კომუნიკაციები) და მიწის ნაკვეთის საკადასტრო საზღვრები; </w:t>
      </w:r>
    </w:p>
    <w:p w14:paraId="6BC65FC3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</w:rPr>
        <w:t xml:space="preserve">დ) გეგმაში გამოყენებული პირობითი აღნიშვნები. </w:t>
      </w:r>
    </w:p>
    <w:p w14:paraId="3454BC0B" w14:textId="41D3023D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</w:p>
    <w:p w14:paraId="31BEC3BE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b/>
          <w:bCs/>
        </w:rPr>
      </w:pPr>
      <w:r w:rsidRPr="00BD185E">
        <w:rPr>
          <w:rFonts w:ascii="Sylfaen" w:eastAsia="Times New Roman" w:hAnsi="Sylfaen" w:cstheme="minorHAnsi"/>
          <w:b/>
          <w:bCs/>
        </w:rPr>
        <w:t>მუხლი 2</w:t>
      </w:r>
      <w:r w:rsidRPr="00BD185E">
        <w:rPr>
          <w:rFonts w:ascii="Sylfaen" w:eastAsia="Times New Roman" w:hAnsi="Sylfaen" w:cstheme="minorHAnsi"/>
          <w:b/>
          <w:bCs/>
          <w:lang w:val="ka-GE"/>
        </w:rPr>
        <w:t>5</w:t>
      </w:r>
      <w:r w:rsidRPr="00BD185E">
        <w:rPr>
          <w:rFonts w:ascii="Sylfaen" w:eastAsia="Times New Roman" w:hAnsi="Sylfaen" w:cstheme="minorHAnsi"/>
          <w:b/>
          <w:bCs/>
        </w:rPr>
        <w:t>. არსებული შენობა-ნაგებობის ფიზიკური მდგომარეობის კვლევა;</w:t>
      </w:r>
    </w:p>
    <w:p w14:paraId="7E683061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b/>
          <w:bCs/>
          <w:lang w:val="ka-GE"/>
        </w:rPr>
      </w:pPr>
    </w:p>
    <w:p w14:paraId="7E14E9B4" w14:textId="77777777" w:rsidR="000D2F5E" w:rsidRPr="00BD185E" w:rsidRDefault="000D2F5E" w:rsidP="00CC3BC6">
      <w:pPr>
        <w:pStyle w:val="ListParagraph"/>
        <w:numPr>
          <w:ilvl w:val="0"/>
          <w:numId w:val="2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</w:rPr>
        <w:t>დადგენილი კვლევის ჩატარება II-IV კლასის შენობა-ნაგებობის რეკონსტრუქციისას სავალდებულოა.</w:t>
      </w:r>
    </w:p>
    <w:p w14:paraId="035690F6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  <w:lang w:val="ka-GE"/>
        </w:rPr>
        <w:t>2</w:t>
      </w:r>
      <w:r w:rsidRPr="00BD185E">
        <w:rPr>
          <w:rFonts w:ascii="Sylfaen" w:eastAsia="Times New Roman" w:hAnsi="Sylfaen" w:cstheme="minorHAnsi"/>
        </w:rPr>
        <w:t xml:space="preserve">. არსებული შენობა-ნაგებობის ფიზიკური მდგომარეობის კვლევის ანგარიშში უნდა აისახოს: </w:t>
      </w:r>
    </w:p>
    <w:p w14:paraId="2B03D681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</w:rPr>
        <w:t xml:space="preserve">ა) არსებული შენობა-ნაგებობის ანაზომი; </w:t>
      </w:r>
    </w:p>
    <w:p w14:paraId="4D48E1FD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</w:rPr>
        <w:t xml:space="preserve">გ) საჭიროების შემთხვევაში, საექსპერტო შეფასება მშენებლობის განხორციელების დოკუმენტებისთვის, მზიდი კონსტრუქციების მდგრადობისა და დეფორმაციების შესახებ, არსებული შენობა-ნაგებობის მიმდებარე გარემოზე ფიზიკური ზემოქმედების შესახებ. </w:t>
      </w:r>
    </w:p>
    <w:p w14:paraId="0012798F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b/>
          <w:bCs/>
          <w:lang w:val="ka-GE"/>
        </w:rPr>
      </w:pPr>
    </w:p>
    <w:p w14:paraId="4DE9095E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b/>
          <w:bCs/>
          <w:lang w:val="ka-GE"/>
        </w:rPr>
      </w:pPr>
      <w:r w:rsidRPr="00BD185E">
        <w:rPr>
          <w:rFonts w:ascii="Sylfaen" w:eastAsia="Times New Roman" w:hAnsi="Sylfaen" w:cstheme="minorHAnsi"/>
          <w:b/>
          <w:bCs/>
        </w:rPr>
        <w:t>მუხლი 2</w:t>
      </w:r>
      <w:r w:rsidRPr="00BD185E">
        <w:rPr>
          <w:rFonts w:ascii="Sylfaen" w:eastAsia="Times New Roman" w:hAnsi="Sylfaen" w:cstheme="minorHAnsi"/>
          <w:b/>
          <w:bCs/>
          <w:lang w:val="ka-GE"/>
        </w:rPr>
        <w:t>6</w:t>
      </w:r>
      <w:r w:rsidRPr="00BD185E">
        <w:rPr>
          <w:rFonts w:ascii="Sylfaen" w:eastAsia="Times New Roman" w:hAnsi="Sylfaen" w:cstheme="minorHAnsi"/>
          <w:b/>
          <w:bCs/>
        </w:rPr>
        <w:t>.</w:t>
      </w:r>
      <w:r w:rsidRPr="00BD185E">
        <w:rPr>
          <w:rFonts w:ascii="Sylfaen" w:eastAsia="Times New Roman" w:hAnsi="Sylfaen" w:cstheme="minorHAnsi"/>
          <w:b/>
          <w:bCs/>
          <w:lang w:val="ka-GE"/>
        </w:rPr>
        <w:t xml:space="preserve"> </w:t>
      </w:r>
      <w:r w:rsidRPr="00BD185E">
        <w:rPr>
          <w:rFonts w:ascii="Sylfaen" w:eastAsia="Times New Roman" w:hAnsi="Sylfaen" w:cstheme="minorHAnsi"/>
          <w:b/>
          <w:bCs/>
        </w:rPr>
        <w:t>განაშენიანების კვლევა</w:t>
      </w:r>
    </w:p>
    <w:p w14:paraId="00193E22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b/>
          <w:bCs/>
        </w:rPr>
      </w:pPr>
    </w:p>
    <w:p w14:paraId="63714FCD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  <w:lang w:val="ka-GE"/>
        </w:rPr>
        <w:t>1</w:t>
      </w:r>
      <w:r w:rsidRPr="00BD185E">
        <w:rPr>
          <w:rFonts w:ascii="Sylfaen" w:eastAsia="Times New Roman" w:hAnsi="Sylfaen" w:cstheme="minorHAnsi"/>
        </w:rPr>
        <w:t xml:space="preserve">. განაშენიანების კვლევის ანგარიშში უნდა აისახოს: </w:t>
      </w:r>
    </w:p>
    <w:p w14:paraId="0D0F672F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</w:rPr>
        <w:t xml:space="preserve">ა) საკვლევი ტერიტორიის ფოტოსურათები და სიტუაციური გეგმა, საკვლევი არეალის ჩვენებით (საჭიროების შემთხვევაში, ორთოფოტოგეგმა); </w:t>
      </w:r>
    </w:p>
    <w:p w14:paraId="22F632EB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</w:rPr>
        <w:t>ბ) ინფორმაცია საკვლევ არეალში გამოყენების სახეობის, განაშენიანების სახეობისა და განაშენიანების</w:t>
      </w:r>
      <w:r w:rsidRPr="00BD185E">
        <w:rPr>
          <w:rFonts w:ascii="Sylfaen" w:eastAsia="Times New Roman" w:hAnsi="Sylfaen" w:cstheme="minorHAnsi"/>
          <w:lang w:val="ka-GE"/>
        </w:rPr>
        <w:t xml:space="preserve"> (დადგენილი)</w:t>
      </w:r>
      <w:r w:rsidRPr="00BD185E">
        <w:rPr>
          <w:rFonts w:ascii="Sylfaen" w:eastAsia="Times New Roman" w:hAnsi="Sylfaen" w:cstheme="minorHAnsi"/>
        </w:rPr>
        <w:t xml:space="preserve"> ძირითადი პარამეტრების შესახებ; </w:t>
      </w:r>
    </w:p>
    <w:p w14:paraId="5A0C27BA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</w:rPr>
        <w:t xml:space="preserve">გ) ეკოლოგიური კვლევა – ინფორმაცია გრუნტის წყლების, ნიადაგის ან/და ატმოსფერული ჰაერის დაბინძურების შესახებ, ინფორმაცია მიმდებარე ტერიტორიაზე არსებული დამაბინძურებელი ობიექტების შესახებ (საჭიროების შემთხვევაში). </w:t>
      </w:r>
    </w:p>
    <w:p w14:paraId="1F5CF9EB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lang w:val="ka-GE"/>
        </w:rPr>
      </w:pPr>
      <w:r w:rsidRPr="00BD185E">
        <w:rPr>
          <w:rFonts w:ascii="Sylfaen" w:eastAsia="Times New Roman" w:hAnsi="Sylfaen" w:cstheme="minorHAnsi"/>
          <w:lang w:val="ka-GE"/>
        </w:rPr>
        <w:t>2. ამ მუხლის პირველი პუნქტის „ბ“  ქვეპუნქტის განაშენიანების ძირითადი პარამეტრების განსაზღვრა ხდება ამ რეგლამენტით  დადგენილი განაშენიანების პარამეტრების შესაბამისად.</w:t>
      </w:r>
    </w:p>
    <w:p w14:paraId="4CEC5CB3" w14:textId="27B16E88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lang w:val="ka-GE"/>
        </w:rPr>
      </w:pPr>
    </w:p>
    <w:p w14:paraId="22AD1EF0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b/>
          <w:bCs/>
          <w:lang w:val="ka-GE"/>
        </w:rPr>
      </w:pPr>
      <w:r w:rsidRPr="00BD185E">
        <w:rPr>
          <w:rFonts w:ascii="Sylfaen" w:eastAsia="Times New Roman" w:hAnsi="Sylfaen" w:cstheme="minorHAnsi"/>
          <w:b/>
          <w:bCs/>
        </w:rPr>
        <w:t>მუხლი 2</w:t>
      </w:r>
      <w:r w:rsidRPr="00BD185E">
        <w:rPr>
          <w:rFonts w:ascii="Sylfaen" w:eastAsia="Times New Roman" w:hAnsi="Sylfaen" w:cstheme="minorHAnsi"/>
          <w:b/>
          <w:bCs/>
          <w:lang w:val="ka-GE"/>
        </w:rPr>
        <w:t>7</w:t>
      </w:r>
      <w:r w:rsidRPr="00BD185E">
        <w:rPr>
          <w:rFonts w:ascii="Sylfaen" w:eastAsia="Times New Roman" w:hAnsi="Sylfaen" w:cstheme="minorHAnsi"/>
          <w:b/>
          <w:bCs/>
        </w:rPr>
        <w:t>.</w:t>
      </w:r>
      <w:r w:rsidRPr="00BD185E">
        <w:rPr>
          <w:rFonts w:ascii="Sylfaen" w:eastAsia="Times New Roman" w:hAnsi="Sylfaen" w:cstheme="minorHAnsi"/>
          <w:b/>
          <w:bCs/>
          <w:lang w:val="ka-GE"/>
        </w:rPr>
        <w:t xml:space="preserve"> დოკუმენტალური კვლევა</w:t>
      </w:r>
    </w:p>
    <w:p w14:paraId="6688A3D8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b/>
          <w:bCs/>
          <w:lang w:val="ka-GE"/>
        </w:rPr>
      </w:pPr>
    </w:p>
    <w:p w14:paraId="23027A53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  <w:lang w:val="ka-GE"/>
        </w:rPr>
        <w:t xml:space="preserve">1. </w:t>
      </w:r>
      <w:r w:rsidRPr="00BD185E">
        <w:rPr>
          <w:rFonts w:ascii="Sylfaen" w:eastAsia="Times New Roman" w:hAnsi="Sylfaen" w:cstheme="minorHAnsi"/>
        </w:rPr>
        <w:t>განსაზღვრული</w:t>
      </w:r>
      <w:r w:rsidRPr="00BD185E">
        <w:rPr>
          <w:rFonts w:ascii="Sylfaen" w:eastAsia="Times New Roman" w:hAnsi="Sylfaen" w:cstheme="minorHAnsi"/>
          <w:lang w:val="ka-GE"/>
        </w:rPr>
        <w:t xml:space="preserve"> </w:t>
      </w:r>
      <w:r w:rsidRPr="00BD185E">
        <w:rPr>
          <w:rFonts w:ascii="Sylfaen" w:eastAsia="Times New Roman" w:hAnsi="Sylfaen" w:cstheme="minorHAnsi"/>
        </w:rPr>
        <w:t xml:space="preserve">კვლევის საჭიროებას ცალკეულ შემთხვევაში შესაბამისი დასაბუთების საფუძველზე ადგენს ნებართვის გამცემი ადმინისტრაციული ორგანო. </w:t>
      </w:r>
    </w:p>
    <w:p w14:paraId="311B885D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  <w:lang w:val="ka-GE"/>
        </w:rPr>
        <w:t>2.</w:t>
      </w:r>
      <w:r w:rsidRPr="00BD185E">
        <w:rPr>
          <w:rFonts w:ascii="Sylfaen" w:eastAsia="Times New Roman" w:hAnsi="Sylfaen" w:cstheme="minorHAnsi"/>
          <w:b/>
          <w:bCs/>
          <w:lang w:val="ka-GE"/>
        </w:rPr>
        <w:t xml:space="preserve"> </w:t>
      </w:r>
      <w:r w:rsidRPr="00BD185E">
        <w:rPr>
          <w:rFonts w:ascii="Sylfaen" w:eastAsia="Times New Roman" w:hAnsi="Sylfaen" w:cstheme="minorHAnsi"/>
        </w:rPr>
        <w:t xml:space="preserve">დოკუმენტური კვლევის ანგარიში უნდა მოიცავდეს საკვლევ ტერიტორიაზე არსებული სამართლებრივი აქტების, სამართლებრივი რეჟიმების და კანონქვემდებარე ნორმატიული აქტების რეკვიზიტებს და მოთხოვნებს, რომლებმაც შესაძლებელია გავლენა მოახდინონ კონკრეტული მიწის ნაკვეთის სამშენებლო განვითარებაზე. </w:t>
      </w:r>
    </w:p>
    <w:p w14:paraId="5129572E" w14:textId="77777777" w:rsidR="006C57FD" w:rsidRPr="00BD185E" w:rsidRDefault="006C57FD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b/>
          <w:bCs/>
        </w:rPr>
      </w:pPr>
    </w:p>
    <w:p w14:paraId="084B12D5" w14:textId="48852A98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b/>
          <w:bCs/>
        </w:rPr>
      </w:pPr>
      <w:r w:rsidRPr="00BD185E">
        <w:rPr>
          <w:rFonts w:ascii="Sylfaen" w:eastAsia="Times New Roman" w:hAnsi="Sylfaen" w:cstheme="minorHAnsi"/>
          <w:b/>
          <w:bCs/>
        </w:rPr>
        <w:t>მუხლი 2</w:t>
      </w:r>
      <w:r w:rsidRPr="00BD185E">
        <w:rPr>
          <w:rFonts w:ascii="Sylfaen" w:eastAsia="Times New Roman" w:hAnsi="Sylfaen" w:cstheme="minorHAnsi"/>
          <w:b/>
          <w:bCs/>
          <w:lang w:val="ka-GE"/>
        </w:rPr>
        <w:t>8</w:t>
      </w:r>
      <w:r w:rsidRPr="00BD185E">
        <w:rPr>
          <w:rFonts w:ascii="Sylfaen" w:eastAsia="Times New Roman" w:hAnsi="Sylfaen" w:cstheme="minorHAnsi"/>
          <w:b/>
          <w:bCs/>
        </w:rPr>
        <w:t>.</w:t>
      </w:r>
      <w:r w:rsidRPr="00BD185E">
        <w:rPr>
          <w:rFonts w:ascii="Sylfaen" w:eastAsia="Times New Roman" w:hAnsi="Sylfaen" w:cstheme="minorHAnsi"/>
          <w:b/>
          <w:bCs/>
          <w:lang w:val="ka-GE"/>
        </w:rPr>
        <w:t xml:space="preserve"> </w:t>
      </w:r>
      <w:r w:rsidRPr="00BD185E">
        <w:rPr>
          <w:rFonts w:ascii="Sylfaen" w:eastAsia="Times New Roman" w:hAnsi="Sylfaen" w:cstheme="minorHAnsi"/>
          <w:b/>
          <w:bCs/>
        </w:rPr>
        <w:t>მომიჯნავე შენობა-ნაგებობაზე ზეგავლენის კვლევა</w:t>
      </w:r>
    </w:p>
    <w:p w14:paraId="431E2DF3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b/>
          <w:bCs/>
          <w:lang w:val="ka-GE"/>
        </w:rPr>
      </w:pPr>
    </w:p>
    <w:p w14:paraId="77D5A26F" w14:textId="77777777" w:rsidR="000D2F5E" w:rsidRPr="00BD185E" w:rsidRDefault="000D2F5E" w:rsidP="00CC3BC6">
      <w:pPr>
        <w:spacing w:after="0" w:line="240" w:lineRule="auto"/>
        <w:ind w:firstLine="567"/>
        <w:jc w:val="both"/>
        <w:rPr>
          <w:rFonts w:ascii="Sylfaen" w:hAnsi="Sylfaen" w:cstheme="minorHAnsi"/>
        </w:rPr>
      </w:pPr>
      <w:r w:rsidRPr="00BD185E">
        <w:rPr>
          <w:rFonts w:ascii="Sylfaen" w:eastAsia="Times New Roman" w:hAnsi="Sylfaen" w:cstheme="minorHAnsi"/>
          <w:lang w:val="ka-GE"/>
        </w:rPr>
        <w:t xml:space="preserve">1. </w:t>
      </w:r>
      <w:r w:rsidRPr="00BD185E">
        <w:rPr>
          <w:rFonts w:ascii="Sylfaen" w:eastAsia="Times New Roman" w:hAnsi="Sylfaen" w:cstheme="minorHAnsi"/>
        </w:rPr>
        <w:t xml:space="preserve">კვლევის ჩატარება სავალდებულოა, თუ შენობა-ნაგებობის მშენებლობა დაგეგმილია ჩამოყალიბებული განაშენიანებით შეზღუდულ პირობებში (ახალი მშენებლობისა და მზიდი ელემენტების რეკონსტრუქცია), III კლასის შენობა-ნაგებობის შემთხვევაში – სამშენებლო </w:t>
      </w:r>
      <w:r w:rsidRPr="00BD185E">
        <w:rPr>
          <w:rFonts w:ascii="Sylfaen" w:eastAsia="Times New Roman" w:hAnsi="Sylfaen" w:cstheme="minorHAnsi"/>
        </w:rPr>
        <w:lastRenderedPageBreak/>
        <w:t>მოედნის 10 მეტრის რადიუსში, ხოლო IV კლასის შენობა-ნაგებობის შემთხვევაში – 20 მეტრის რადიუსში, ასევე სხვა ლეგიტიმური საფუძვლის არსებობისას, რათა გამოირიცხოს დაგეგმილი მშენებლობით მიწის ნაკვეთის მომიჯნავე შენობა-ნაგებობების კონსტრუქციების დეფორმაცია და დაზიანება.</w:t>
      </w:r>
    </w:p>
    <w:p w14:paraId="59C57063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  <w:lang w:val="ka-GE"/>
        </w:rPr>
        <w:t xml:space="preserve">2. </w:t>
      </w:r>
      <w:r w:rsidRPr="00BD185E">
        <w:rPr>
          <w:rFonts w:ascii="Sylfaen" w:eastAsia="Times New Roman" w:hAnsi="Sylfaen" w:cstheme="minorHAnsi"/>
        </w:rPr>
        <w:t xml:space="preserve">მომიჯნავე შენობა-ნაგებობაზე ზეგავლენის კვლევის ანგარიშში უნდა აისახოს: </w:t>
      </w:r>
    </w:p>
    <w:p w14:paraId="06756DBF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</w:rPr>
        <w:t xml:space="preserve">ა) მომიჯნავე შენობა-ნაგებობების არსებული მდგომარეობის ფიქსაცია და მათზე დაგეგმილი სამშენებლო სამუშაოების შესაძლო ზემოქმედების ხარისხი; </w:t>
      </w:r>
    </w:p>
    <w:p w14:paraId="61FFDB74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</w:rPr>
        <w:t xml:space="preserve">ბ) საჭიროების შემთხვევაში სპეციალური ღონისძიებები, რომლებიც უზრუნველყოფს მომიჯნავე შენობა-ნაგებობების არსებული მდგომარეობის შენარჩუნებას, რაც ასევე აისახება მშენებლობის ორგანიზების პროექტში. </w:t>
      </w:r>
    </w:p>
    <w:p w14:paraId="2F92CB48" w14:textId="1D2889D0" w:rsidR="000D2F5E" w:rsidRPr="00BD185E" w:rsidRDefault="000D2F5E" w:rsidP="00CC3BC6">
      <w:pPr>
        <w:spacing w:after="0" w:line="240" w:lineRule="auto"/>
        <w:ind w:firstLine="567"/>
        <w:rPr>
          <w:rFonts w:ascii="Sylfaen" w:hAnsi="Sylfaen" w:cstheme="minorHAnsi"/>
        </w:rPr>
      </w:pPr>
    </w:p>
    <w:p w14:paraId="2D8D5057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b/>
          <w:bCs/>
        </w:rPr>
      </w:pPr>
      <w:r w:rsidRPr="00BD185E">
        <w:rPr>
          <w:rFonts w:ascii="Sylfaen" w:eastAsia="Times New Roman" w:hAnsi="Sylfaen" w:cstheme="minorHAnsi"/>
          <w:b/>
          <w:bCs/>
        </w:rPr>
        <w:t xml:space="preserve">მუხლი </w:t>
      </w:r>
      <w:r w:rsidRPr="00BD185E">
        <w:rPr>
          <w:rFonts w:ascii="Sylfaen" w:eastAsia="Times New Roman" w:hAnsi="Sylfaen" w:cstheme="minorHAnsi"/>
          <w:b/>
          <w:bCs/>
          <w:lang w:val="ka-GE"/>
        </w:rPr>
        <w:t>29</w:t>
      </w:r>
      <w:r w:rsidRPr="00BD185E">
        <w:rPr>
          <w:rFonts w:ascii="Sylfaen" w:eastAsia="Times New Roman" w:hAnsi="Sylfaen" w:cstheme="minorHAnsi"/>
          <w:b/>
          <w:bCs/>
        </w:rPr>
        <w:t>.</w:t>
      </w:r>
      <w:r w:rsidRPr="00BD185E">
        <w:rPr>
          <w:rFonts w:ascii="Sylfaen" w:eastAsia="Times New Roman" w:hAnsi="Sylfaen" w:cstheme="minorHAnsi"/>
          <w:b/>
          <w:bCs/>
          <w:lang w:val="ka-GE"/>
        </w:rPr>
        <w:t xml:space="preserve"> </w:t>
      </w:r>
      <w:r w:rsidRPr="00BD185E">
        <w:rPr>
          <w:rFonts w:ascii="Sylfaen" w:eastAsia="Times New Roman" w:hAnsi="Sylfaen" w:cstheme="minorHAnsi"/>
          <w:b/>
          <w:bCs/>
        </w:rPr>
        <w:t>საინჟინრო-გეოლოგიური კვლევა</w:t>
      </w:r>
    </w:p>
    <w:p w14:paraId="214FE283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  <w:b/>
          <w:bCs/>
          <w:lang w:val="ka-GE"/>
        </w:rPr>
      </w:pPr>
    </w:p>
    <w:p w14:paraId="10B18B51" w14:textId="77777777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  <w:r w:rsidRPr="00BD185E">
        <w:rPr>
          <w:rFonts w:ascii="Sylfaen" w:eastAsia="Times New Roman" w:hAnsi="Sylfaen" w:cstheme="minorHAnsi"/>
        </w:rPr>
        <w:t>კვლევის ჩატარება სავალდებულოა II-IV კლასის შენობა-ნაგებობის</w:t>
      </w:r>
      <w:r w:rsidRPr="00BD185E">
        <w:rPr>
          <w:rFonts w:ascii="Sylfaen" w:eastAsia="Times New Roman" w:hAnsi="Sylfaen" w:cstheme="minorHAnsi"/>
          <w:color w:val="ED7D31" w:themeColor="accent2"/>
        </w:rPr>
        <w:t xml:space="preserve"> </w:t>
      </w:r>
      <w:r w:rsidRPr="00BD185E">
        <w:rPr>
          <w:rFonts w:ascii="Sylfaen" w:eastAsia="Times New Roman" w:hAnsi="Sylfaen" w:cstheme="minorHAnsi"/>
        </w:rPr>
        <w:t>მშენებლობის</w:t>
      </w:r>
      <w:r w:rsidRPr="00BD185E">
        <w:rPr>
          <w:rFonts w:ascii="Sylfaen" w:eastAsia="Times New Roman" w:hAnsi="Sylfaen" w:cstheme="minorHAnsi"/>
          <w:lang w:val="ka-GE"/>
        </w:rPr>
        <w:t xml:space="preserve"> ნებართვის გაცემის მეორე სტადიაზე. </w:t>
      </w:r>
    </w:p>
    <w:p w14:paraId="063A6018" w14:textId="0AA2D0AC" w:rsidR="000D2F5E" w:rsidRPr="00BD185E" w:rsidRDefault="000D2F5E" w:rsidP="00CC3B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567"/>
        <w:jc w:val="both"/>
        <w:rPr>
          <w:rFonts w:ascii="Sylfaen" w:eastAsia="Times New Roman" w:hAnsi="Sylfaen" w:cstheme="minorHAnsi"/>
        </w:rPr>
      </w:pPr>
    </w:p>
    <w:p w14:paraId="08853F01" w14:textId="77777777" w:rsidR="000D2F5E" w:rsidRPr="00BD185E" w:rsidRDefault="000D2F5E" w:rsidP="00CC3BC6">
      <w:pPr>
        <w:spacing w:after="0" w:line="240" w:lineRule="auto"/>
        <w:ind w:firstLine="567"/>
        <w:rPr>
          <w:rFonts w:ascii="Sylfaen" w:hAnsi="Sylfaen" w:cstheme="minorHAnsi"/>
          <w:b/>
          <w:lang w:val="ka-GE"/>
        </w:rPr>
      </w:pPr>
      <w:r w:rsidRPr="00BD185E">
        <w:rPr>
          <w:rFonts w:ascii="Sylfaen" w:hAnsi="Sylfaen" w:cstheme="minorHAnsi"/>
          <w:b/>
        </w:rPr>
        <w:t>მუხლი 30</w:t>
      </w:r>
      <w:r w:rsidRPr="00BD185E">
        <w:rPr>
          <w:rFonts w:ascii="Sylfaen" w:hAnsi="Sylfaen" w:cstheme="minorHAnsi"/>
          <w:b/>
          <w:lang w:val="ka-GE"/>
        </w:rPr>
        <w:t xml:space="preserve">. </w:t>
      </w:r>
    </w:p>
    <w:p w14:paraId="7ACECB5F" w14:textId="75C8C174" w:rsidR="000D2F5E" w:rsidRPr="00956A40" w:rsidRDefault="000D2F5E" w:rsidP="00CC3BC6">
      <w:pPr>
        <w:spacing w:after="0" w:line="240" w:lineRule="auto"/>
        <w:ind w:firstLine="567"/>
        <w:jc w:val="both"/>
        <w:rPr>
          <w:rFonts w:ascii="Sylfaen" w:hAnsi="Sylfaen" w:cstheme="minorHAnsi"/>
          <w:lang w:val="ka-GE"/>
        </w:rPr>
      </w:pPr>
      <w:r w:rsidRPr="00BD185E">
        <w:rPr>
          <w:rFonts w:ascii="Sylfaen" w:hAnsi="Sylfaen" w:cstheme="minorHAnsi"/>
        </w:rPr>
        <w:t>შენობა-ნაგებობის მაქსიმალური სიმაღლის ანგარიშში არ შედის ლიფტის სამანქანე ოთახი</w:t>
      </w:r>
      <w:r w:rsidR="00956A40">
        <w:rPr>
          <w:rFonts w:ascii="Sylfaen" w:hAnsi="Sylfaen" w:cstheme="minorHAnsi"/>
          <w:lang w:val="ka-GE"/>
        </w:rPr>
        <w:t>.</w:t>
      </w:r>
    </w:p>
    <w:p w14:paraId="515CAC0B" w14:textId="77777777" w:rsidR="009D7C53" w:rsidRPr="00BD185E" w:rsidRDefault="009D7C53" w:rsidP="00CC3BC6">
      <w:pPr>
        <w:spacing w:after="0" w:line="240" w:lineRule="auto"/>
        <w:rPr>
          <w:rFonts w:ascii="Sylfaen" w:hAnsi="Sylfaen" w:cstheme="minorHAnsi"/>
        </w:rPr>
      </w:pPr>
    </w:p>
    <w:sectPr w:rsidR="009D7C53" w:rsidRPr="00BD185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lfaen_PDF_Subse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EE7CFB"/>
    <w:multiLevelType w:val="hybridMultilevel"/>
    <w:tmpl w:val="23A25E26"/>
    <w:lvl w:ilvl="0" w:tplc="A1C480D0">
      <w:start w:val="1"/>
      <w:numFmt w:val="decimal"/>
      <w:lvlText w:val="%1.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98D"/>
    <w:rsid w:val="000A5F43"/>
    <w:rsid w:val="000D2F5E"/>
    <w:rsid w:val="000F6612"/>
    <w:rsid w:val="00110AC5"/>
    <w:rsid w:val="003943FF"/>
    <w:rsid w:val="003D04C1"/>
    <w:rsid w:val="0040398D"/>
    <w:rsid w:val="004D45C4"/>
    <w:rsid w:val="006C57FD"/>
    <w:rsid w:val="007213B4"/>
    <w:rsid w:val="007F613D"/>
    <w:rsid w:val="00956A40"/>
    <w:rsid w:val="009D7C53"/>
    <w:rsid w:val="00A23FE9"/>
    <w:rsid w:val="00B94A8D"/>
    <w:rsid w:val="00BA7AF6"/>
    <w:rsid w:val="00BC39AA"/>
    <w:rsid w:val="00BD185E"/>
    <w:rsid w:val="00CC3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BAC5D2"/>
  <w15:chartTrackingRefBased/>
  <w15:docId w15:val="{8EFACC57-619A-4A6B-9221-878E37B39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2F5E"/>
    <w:pPr>
      <w:autoSpaceDN w:val="0"/>
      <w:spacing w:line="254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rmal0">
    <w:name w:val="msonormal"/>
    <w:basedOn w:val="Normal"/>
    <w:uiPriority w:val="99"/>
    <w:rsid w:val="000D2F5E"/>
    <w:pPr>
      <w:autoSpaceDE w:val="0"/>
      <w:adjustRightInd w:val="0"/>
      <w:spacing w:after="150" w:line="240" w:lineRule="auto"/>
    </w:pPr>
    <w:rPr>
      <w:rFonts w:ascii="Times New Roman" w:eastAsiaTheme="minorEastAsia" w:hAnsi="Times New Roman" w:cs="Times New Roman"/>
      <w:sz w:val="24"/>
      <w:szCs w:val="24"/>
      <w:lang w:val="x-none"/>
    </w:rPr>
  </w:style>
  <w:style w:type="paragraph" w:styleId="NormalWeb">
    <w:name w:val="Normal (Web)"/>
    <w:basedOn w:val="Normal"/>
    <w:uiPriority w:val="99"/>
    <w:semiHidden/>
    <w:unhideWhenUsed/>
    <w:rsid w:val="000D2F5E"/>
    <w:pPr>
      <w:autoSpaceDE w:val="0"/>
      <w:adjustRightInd w:val="0"/>
      <w:spacing w:after="150" w:line="240" w:lineRule="auto"/>
    </w:pPr>
    <w:rPr>
      <w:rFonts w:ascii="Times New Roman" w:eastAsiaTheme="minorEastAsia" w:hAnsi="Times New Roman" w:cs="Times New Roman"/>
      <w:sz w:val="24"/>
      <w:szCs w:val="24"/>
      <w:lang w:val="x-none"/>
    </w:rPr>
  </w:style>
  <w:style w:type="paragraph" w:styleId="ListParagraph">
    <w:name w:val="List Paragraph"/>
    <w:basedOn w:val="Normal"/>
    <w:uiPriority w:val="34"/>
    <w:qFormat/>
    <w:rsid w:val="000D2F5E"/>
    <w:pPr>
      <w:ind w:left="720"/>
      <w:contextualSpacing/>
    </w:pPr>
  </w:style>
  <w:style w:type="paragraph" w:customStyle="1" w:styleId="Normal0">
    <w:name w:val="[Normal]"/>
    <w:uiPriority w:val="99"/>
    <w:rsid w:val="000D2F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kern w:val="0"/>
      <w:sz w:val="24"/>
      <w:szCs w:val="24"/>
      <w:lang w:val="x-none"/>
      <w14:ligatures w14:val="none"/>
    </w:rPr>
  </w:style>
  <w:style w:type="table" w:styleId="TableGrid">
    <w:name w:val="Table Grid"/>
    <w:basedOn w:val="TableNormal"/>
    <w:uiPriority w:val="39"/>
    <w:rsid w:val="000D2F5E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41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17</Pages>
  <Words>4880</Words>
  <Characters>27821</Characters>
  <Application>Microsoft Office Word</Application>
  <DocSecurity>0</DocSecurity>
  <Lines>231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New_User8</cp:lastModifiedBy>
  <cp:revision>12</cp:revision>
  <dcterms:created xsi:type="dcterms:W3CDTF">2024-07-11T12:32:00Z</dcterms:created>
  <dcterms:modified xsi:type="dcterms:W3CDTF">2024-11-21T12:53:00Z</dcterms:modified>
</cp:coreProperties>
</file>